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724" w:rsidRDefault="00C92724" w:rsidP="005043F8">
      <w:pPr>
        <w:tabs>
          <w:tab w:val="left" w:pos="8364"/>
        </w:tabs>
        <w:ind w:left="-142" w:right="142"/>
        <w:jc w:val="center"/>
        <w:rPr>
          <w:b/>
          <w:bCs/>
          <w:sz w:val="28"/>
          <w:szCs w:val="28"/>
        </w:rPr>
      </w:pPr>
      <w:r>
        <w:rPr>
          <w:b/>
          <w:bCs/>
          <w:sz w:val="28"/>
          <w:szCs w:val="28"/>
        </w:rPr>
        <w:t>ПРОТОКОЛ                                                                                                             работы жюри</w:t>
      </w:r>
      <w:r>
        <w:rPr>
          <w:b/>
          <w:bCs/>
          <w:color w:val="000000"/>
          <w:sz w:val="32"/>
          <w:szCs w:val="32"/>
          <w:lang w:eastAsia="ru-RU"/>
        </w:rPr>
        <w:t xml:space="preserve"> </w:t>
      </w:r>
      <w:r>
        <w:rPr>
          <w:b/>
          <w:bCs/>
          <w:sz w:val="28"/>
          <w:szCs w:val="28"/>
          <w:lang w:val="en-US"/>
        </w:rPr>
        <w:t>I</w:t>
      </w:r>
      <w:r>
        <w:rPr>
          <w:b/>
          <w:bCs/>
          <w:sz w:val="28"/>
          <w:szCs w:val="28"/>
        </w:rPr>
        <w:t>Х</w:t>
      </w:r>
      <w:r>
        <w:rPr>
          <w:b/>
          <w:bCs/>
          <w:color w:val="000000"/>
          <w:sz w:val="32"/>
          <w:szCs w:val="32"/>
          <w:lang w:eastAsia="ru-RU"/>
        </w:rPr>
        <w:t xml:space="preserve"> межрегионального </w:t>
      </w:r>
      <w:r>
        <w:rPr>
          <w:b/>
          <w:bCs/>
          <w:sz w:val="28"/>
          <w:szCs w:val="28"/>
        </w:rPr>
        <w:t xml:space="preserve">фестиваля-конкурса </w:t>
      </w:r>
    </w:p>
    <w:p w:rsidR="00C92724" w:rsidRDefault="00C92724" w:rsidP="005043F8">
      <w:pPr>
        <w:tabs>
          <w:tab w:val="left" w:pos="8364"/>
        </w:tabs>
        <w:ind w:left="180" w:right="142"/>
        <w:jc w:val="center"/>
        <w:outlineLvl w:val="0"/>
        <w:rPr>
          <w:b/>
          <w:bCs/>
          <w:color w:val="000000"/>
          <w:sz w:val="32"/>
          <w:szCs w:val="32"/>
          <w:lang w:eastAsia="ru-RU"/>
        </w:rPr>
      </w:pPr>
      <w:r>
        <w:rPr>
          <w:b/>
          <w:bCs/>
          <w:sz w:val="28"/>
          <w:szCs w:val="28"/>
        </w:rPr>
        <w:t>эвенкийской культуры им.  В.С. Гончикова</w:t>
      </w:r>
      <w:r>
        <w:rPr>
          <w:b/>
          <w:bCs/>
          <w:color w:val="000000"/>
          <w:sz w:val="32"/>
          <w:szCs w:val="32"/>
          <w:lang w:eastAsia="ru-RU"/>
        </w:rPr>
        <w:t xml:space="preserve"> </w:t>
      </w:r>
    </w:p>
    <w:p w:rsidR="00C92724" w:rsidRDefault="00C92724" w:rsidP="005043F8">
      <w:pPr>
        <w:tabs>
          <w:tab w:val="left" w:pos="8364"/>
        </w:tabs>
        <w:ind w:left="180" w:right="142"/>
        <w:jc w:val="center"/>
        <w:outlineLvl w:val="0"/>
        <w:rPr>
          <w:color w:val="000000"/>
          <w:sz w:val="28"/>
          <w:szCs w:val="28"/>
          <w:lang w:eastAsia="ru-RU"/>
        </w:rPr>
      </w:pPr>
      <w:r>
        <w:rPr>
          <w:b/>
          <w:bCs/>
          <w:color w:val="000000"/>
          <w:sz w:val="32"/>
          <w:szCs w:val="32"/>
          <w:lang w:eastAsia="ru-RU"/>
        </w:rPr>
        <w:t>ВОКАЛ</w:t>
      </w:r>
    </w:p>
    <w:p w:rsidR="00C92724" w:rsidRDefault="00C92724" w:rsidP="005043F8">
      <w:pPr>
        <w:shd w:val="clear" w:color="auto" w:fill="FFFFFF"/>
        <w:spacing w:after="0" w:line="240" w:lineRule="auto"/>
        <w:rPr>
          <w:color w:val="000000"/>
          <w:sz w:val="28"/>
          <w:szCs w:val="28"/>
          <w:lang w:eastAsia="ru-RU"/>
        </w:rPr>
      </w:pPr>
      <w:r>
        <w:rPr>
          <w:color w:val="000000"/>
          <w:sz w:val="28"/>
          <w:szCs w:val="28"/>
          <w:lang w:eastAsia="ru-RU"/>
        </w:rPr>
        <w:t xml:space="preserve"> г. Улан- Удэ, Республика Бурятия.                                  23 ноября 2020 г</w:t>
      </w:r>
    </w:p>
    <w:p w:rsidR="00C92724" w:rsidRDefault="00C92724" w:rsidP="005043F8">
      <w:pPr>
        <w:shd w:val="clear" w:color="auto" w:fill="FFFFFF"/>
        <w:spacing w:after="0" w:line="240" w:lineRule="auto"/>
        <w:rPr>
          <w:color w:val="000000"/>
          <w:sz w:val="28"/>
          <w:szCs w:val="28"/>
          <w:lang w:eastAsia="ru-RU"/>
        </w:rPr>
      </w:pPr>
    </w:p>
    <w:p w:rsidR="00C92724" w:rsidRDefault="00C92724" w:rsidP="005043F8">
      <w:pPr>
        <w:tabs>
          <w:tab w:val="left" w:pos="8364"/>
        </w:tabs>
        <w:ind w:left="180" w:right="142"/>
        <w:outlineLvl w:val="0"/>
        <w:rPr>
          <w:color w:val="000000"/>
          <w:sz w:val="28"/>
          <w:szCs w:val="28"/>
          <w:lang w:eastAsia="ru-RU"/>
        </w:rPr>
      </w:pPr>
      <w:r>
        <w:rPr>
          <w:color w:val="000000"/>
          <w:sz w:val="28"/>
          <w:szCs w:val="28"/>
          <w:lang w:eastAsia="ru-RU"/>
        </w:rPr>
        <w:t xml:space="preserve">Жюри в составе </w:t>
      </w:r>
      <w:r>
        <w:rPr>
          <w:sz w:val="28"/>
          <w:szCs w:val="28"/>
        </w:rPr>
        <w:t xml:space="preserve">председателя Буруевой Эржены Владимировны, заслуженного работника культуры  Республики Бурятии, почетного работника среднего профессионального образования РФ, членов жюри Шеметовой Надежды Егоровны,  директора Государственного республиканского центра эвенкийской культуры «Арун», заслуженного работника культуры Республики Бурятия, Санжиева Алексея Надмит-Цыреновича, хормейстера  Государственного республиканского центра эвенкийской культуры «Арун», просмотрев конкурсную программу  </w:t>
      </w:r>
      <w:r>
        <w:rPr>
          <w:sz w:val="28"/>
          <w:szCs w:val="28"/>
          <w:lang w:val="en-US"/>
        </w:rPr>
        <w:t>I</w:t>
      </w:r>
      <w:r>
        <w:rPr>
          <w:sz w:val="28"/>
          <w:szCs w:val="28"/>
        </w:rPr>
        <w:t>Х</w:t>
      </w:r>
      <w:r>
        <w:rPr>
          <w:color w:val="000000"/>
          <w:sz w:val="28"/>
          <w:szCs w:val="28"/>
          <w:lang w:eastAsia="ru-RU"/>
        </w:rPr>
        <w:t xml:space="preserve"> межрегионального </w:t>
      </w:r>
      <w:r>
        <w:rPr>
          <w:sz w:val="28"/>
          <w:szCs w:val="28"/>
        </w:rPr>
        <w:t>фестиваля-конкурса эвенкийской культуры им.  В.С. Гончикова</w:t>
      </w:r>
      <w:r>
        <w:rPr>
          <w:color w:val="000000"/>
          <w:sz w:val="28"/>
          <w:szCs w:val="28"/>
          <w:lang w:eastAsia="ru-RU"/>
        </w:rPr>
        <w:t xml:space="preserve"> по номинации «Вокал»,  решило:</w:t>
      </w:r>
    </w:p>
    <w:p w:rsidR="00C92724" w:rsidRDefault="00C92724" w:rsidP="005043F8">
      <w:pPr>
        <w:tabs>
          <w:tab w:val="left" w:pos="8364"/>
        </w:tabs>
        <w:ind w:left="180" w:right="142"/>
        <w:outlineLvl w:val="0"/>
        <w:rPr>
          <w:color w:val="000000"/>
          <w:sz w:val="28"/>
          <w:szCs w:val="28"/>
          <w:lang w:eastAsia="ru-RU"/>
        </w:rPr>
      </w:pPr>
      <w:r>
        <w:rPr>
          <w:color w:val="000000"/>
          <w:sz w:val="28"/>
          <w:szCs w:val="28"/>
          <w:lang w:eastAsia="ru-RU"/>
        </w:rPr>
        <w:t>Присвоить следующие места:</w:t>
      </w:r>
    </w:p>
    <w:p w:rsidR="00C92724" w:rsidRDefault="00C92724" w:rsidP="005043F8">
      <w:pPr>
        <w:shd w:val="clear" w:color="auto" w:fill="FFFFFF"/>
        <w:spacing w:after="0" w:line="240" w:lineRule="auto"/>
        <w:rPr>
          <w:b/>
          <w:bCs/>
          <w:sz w:val="28"/>
          <w:szCs w:val="28"/>
        </w:rPr>
      </w:pPr>
    </w:p>
    <w:tbl>
      <w:tblPr>
        <w:tblW w:w="97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2181"/>
        <w:gridCol w:w="3098"/>
      </w:tblGrid>
      <w:tr w:rsidR="00C92724">
        <w:trPr>
          <w:trHeight w:val="364"/>
        </w:trPr>
        <w:tc>
          <w:tcPr>
            <w:tcW w:w="4442" w:type="dxa"/>
          </w:tcPr>
          <w:p w:rsidR="00C92724" w:rsidRPr="00CB3B43" w:rsidRDefault="00C92724">
            <w:pPr>
              <w:rPr>
                <w:b/>
                <w:bCs/>
                <w:color w:val="000000"/>
                <w:sz w:val="28"/>
                <w:szCs w:val="28"/>
                <w:lang w:eastAsia="ru-RU"/>
              </w:rPr>
            </w:pPr>
            <w:r w:rsidRPr="00CB3B43">
              <w:rPr>
                <w:b/>
                <w:bCs/>
                <w:color w:val="000000"/>
                <w:sz w:val="28"/>
                <w:szCs w:val="28"/>
                <w:lang w:eastAsia="ru-RU"/>
              </w:rPr>
              <w:t xml:space="preserve">Номинация   </w:t>
            </w:r>
            <w:r w:rsidRPr="00CB3B43">
              <w:rPr>
                <w:b/>
                <w:bCs/>
                <w:sz w:val="28"/>
                <w:szCs w:val="28"/>
                <w:lang w:eastAsia="ru-RU"/>
              </w:rPr>
              <w:t>Вокал. Соло</w:t>
            </w:r>
            <w:r w:rsidRPr="00CB3B43">
              <w:rPr>
                <w:sz w:val="28"/>
                <w:szCs w:val="28"/>
                <w:lang w:eastAsia="ru-RU"/>
              </w:rPr>
              <w:t xml:space="preserve">. </w:t>
            </w:r>
            <w:r w:rsidRPr="00CB3B43">
              <w:rPr>
                <w:b/>
                <w:bCs/>
                <w:sz w:val="28"/>
                <w:szCs w:val="28"/>
                <w:lang w:eastAsia="ru-RU"/>
              </w:rPr>
              <w:t xml:space="preserve"> </w:t>
            </w:r>
            <w:r w:rsidRPr="00CB3B43">
              <w:rPr>
                <w:sz w:val="28"/>
                <w:szCs w:val="28"/>
                <w:lang w:eastAsia="ru-RU"/>
              </w:rPr>
              <w:t>Возрастная категория (7 - 12 лет)</w:t>
            </w:r>
          </w:p>
        </w:tc>
        <w:tc>
          <w:tcPr>
            <w:tcW w:w="2181" w:type="dxa"/>
          </w:tcPr>
          <w:p w:rsidR="00C92724" w:rsidRPr="00CB3B43" w:rsidRDefault="00C92724">
            <w:pPr>
              <w:rPr>
                <w:b/>
                <w:bCs/>
                <w:color w:val="000000"/>
                <w:sz w:val="28"/>
                <w:szCs w:val="28"/>
                <w:lang w:eastAsia="ru-RU"/>
              </w:rPr>
            </w:pPr>
            <w:r w:rsidRPr="00CB3B43">
              <w:rPr>
                <w:b/>
                <w:bCs/>
                <w:color w:val="000000"/>
                <w:sz w:val="28"/>
                <w:szCs w:val="28"/>
                <w:lang w:eastAsia="ru-RU"/>
              </w:rPr>
              <w:t>Участник</w:t>
            </w:r>
          </w:p>
        </w:tc>
        <w:tc>
          <w:tcPr>
            <w:tcW w:w="3098" w:type="dxa"/>
          </w:tcPr>
          <w:p w:rsidR="00C92724" w:rsidRPr="00CB3B43" w:rsidRDefault="00C92724">
            <w:pPr>
              <w:rPr>
                <w:b/>
                <w:bCs/>
                <w:color w:val="000000"/>
                <w:sz w:val="28"/>
                <w:szCs w:val="28"/>
                <w:lang w:eastAsia="ru-RU"/>
              </w:rPr>
            </w:pPr>
            <w:r w:rsidRPr="00CB3B43">
              <w:rPr>
                <w:b/>
                <w:bCs/>
                <w:color w:val="000000"/>
                <w:sz w:val="28"/>
                <w:szCs w:val="28"/>
                <w:lang w:eastAsia="ru-RU"/>
              </w:rPr>
              <w:t>Регион, район</w:t>
            </w:r>
          </w:p>
        </w:tc>
      </w:tr>
      <w:tr w:rsidR="00C92724">
        <w:trPr>
          <w:trHeight w:val="929"/>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 xml:space="preserve">1 место </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Цыбиков Алдар</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МБОУ ДО "Эвенкийский центр "Юктэ"</w:t>
            </w:r>
          </w:p>
        </w:tc>
      </w:tr>
      <w:tr w:rsidR="00C92724">
        <w:trPr>
          <w:trHeight w:val="929"/>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2 место</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Хетуева Инесса</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Дыренский СДК, Курумканский район, РБ</w:t>
            </w:r>
          </w:p>
        </w:tc>
      </w:tr>
      <w:tr w:rsidR="00C92724">
        <w:trPr>
          <w:trHeight w:val="729"/>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3 место</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w:t>
            </w:r>
          </w:p>
        </w:tc>
      </w:tr>
      <w:tr w:rsidR="00C92724">
        <w:trPr>
          <w:trHeight w:val="729"/>
        </w:trPr>
        <w:tc>
          <w:tcPr>
            <w:tcW w:w="4442" w:type="dxa"/>
          </w:tcPr>
          <w:p w:rsidR="00C92724" w:rsidRPr="00CB3B43" w:rsidRDefault="00C92724" w:rsidP="00CB3B43">
            <w:pPr>
              <w:spacing w:after="0" w:line="240" w:lineRule="auto"/>
              <w:rPr>
                <w:b/>
                <w:bCs/>
                <w:color w:val="000000"/>
                <w:sz w:val="28"/>
                <w:szCs w:val="28"/>
                <w:lang w:eastAsia="ru-RU"/>
              </w:rPr>
            </w:pPr>
            <w:r w:rsidRPr="00CB3B43">
              <w:rPr>
                <w:color w:val="000000"/>
                <w:sz w:val="28"/>
                <w:szCs w:val="28"/>
                <w:lang w:eastAsia="ru-RU"/>
              </w:rPr>
              <w:t>Номинации:</w:t>
            </w:r>
          </w:p>
        </w:tc>
        <w:tc>
          <w:tcPr>
            <w:tcW w:w="2181" w:type="dxa"/>
          </w:tcPr>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439"/>
        </w:trPr>
        <w:tc>
          <w:tcPr>
            <w:tcW w:w="4442" w:type="dxa"/>
          </w:tcPr>
          <w:p w:rsidR="00C92724" w:rsidRPr="00CB3B43" w:rsidRDefault="00C92724">
            <w:pPr>
              <w:rPr>
                <w:sz w:val="28"/>
                <w:szCs w:val="28"/>
                <w:lang w:eastAsia="ru-RU"/>
              </w:rPr>
            </w:pPr>
            <w:r w:rsidRPr="00CB3B43">
              <w:rPr>
                <w:b/>
                <w:bCs/>
                <w:color w:val="000000"/>
                <w:sz w:val="28"/>
                <w:szCs w:val="28"/>
                <w:lang w:eastAsia="ru-RU"/>
              </w:rPr>
              <w:t xml:space="preserve">Номинация    </w:t>
            </w:r>
            <w:r w:rsidRPr="00CB3B43">
              <w:rPr>
                <w:b/>
                <w:bCs/>
                <w:sz w:val="28"/>
                <w:szCs w:val="28"/>
                <w:lang w:eastAsia="ru-RU"/>
              </w:rPr>
              <w:t>Вокал. Соло.</w:t>
            </w:r>
            <w:r w:rsidRPr="00CB3B43">
              <w:rPr>
                <w:sz w:val="28"/>
                <w:szCs w:val="28"/>
                <w:lang w:eastAsia="ru-RU"/>
              </w:rPr>
              <w:t xml:space="preserve">  Возрастная категория (13-18 лет)</w:t>
            </w:r>
          </w:p>
        </w:tc>
        <w:tc>
          <w:tcPr>
            <w:tcW w:w="2181" w:type="dxa"/>
          </w:tcPr>
          <w:p w:rsidR="00C92724" w:rsidRPr="00CB3B43" w:rsidRDefault="00C92724">
            <w:pPr>
              <w:rPr>
                <w:b/>
                <w:bCs/>
                <w:color w:val="000000"/>
                <w:sz w:val="28"/>
                <w:szCs w:val="28"/>
                <w:lang w:eastAsia="ru-RU"/>
              </w:rPr>
            </w:pPr>
          </w:p>
        </w:tc>
        <w:tc>
          <w:tcPr>
            <w:tcW w:w="3098" w:type="dxa"/>
          </w:tcPr>
          <w:p w:rsidR="00C92724" w:rsidRPr="00CB3B43" w:rsidRDefault="00C92724">
            <w:pPr>
              <w:rPr>
                <w:b/>
                <w:bCs/>
                <w:color w:val="000000"/>
                <w:sz w:val="28"/>
                <w:szCs w:val="28"/>
                <w:lang w:eastAsia="ru-RU"/>
              </w:rPr>
            </w:pPr>
          </w:p>
        </w:tc>
      </w:tr>
      <w:tr w:rsidR="00C92724">
        <w:trPr>
          <w:trHeight w:val="752"/>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 xml:space="preserve">1 место </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Корытова Евгения</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 xml:space="preserve">МАУ ДО ДШИ "Детский эвенкийский  центр </w:t>
            </w:r>
            <w:r w:rsidRPr="00CB3B43">
              <w:rPr>
                <w:color w:val="000000"/>
                <w:sz w:val="28"/>
                <w:szCs w:val="28"/>
                <w:lang w:eastAsia="ru-RU"/>
              </w:rPr>
              <w:t>"</w:t>
            </w:r>
            <w:r w:rsidRPr="00CB3B43">
              <w:rPr>
                <w:b/>
                <w:bCs/>
                <w:color w:val="000000"/>
                <w:sz w:val="28"/>
                <w:szCs w:val="28"/>
                <w:lang w:eastAsia="ru-RU"/>
              </w:rPr>
              <w:t>Синильга"</w:t>
            </w:r>
          </w:p>
        </w:tc>
      </w:tr>
      <w:tr w:rsidR="00C92724">
        <w:trPr>
          <w:trHeight w:val="883"/>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2 место</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Баханова Цырема</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"Улюнханский СДК, Курумканский район РБ</w:t>
            </w:r>
          </w:p>
        </w:tc>
      </w:tr>
      <w:tr w:rsidR="00C92724">
        <w:trPr>
          <w:trHeight w:val="1949"/>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3 место</w:t>
            </w: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Чернинова Айлана</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МБУК "Мылинский сельский дом культуры" РБ</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r>
      <w:tr w:rsidR="00C92724">
        <w:trPr>
          <w:trHeight w:val="510"/>
        </w:trPr>
        <w:tc>
          <w:tcPr>
            <w:tcW w:w="4442" w:type="dxa"/>
          </w:tcPr>
          <w:p w:rsidR="00C92724" w:rsidRPr="00CB3B43" w:rsidRDefault="00C92724" w:rsidP="00CB3B43">
            <w:pPr>
              <w:spacing w:after="0" w:line="240" w:lineRule="auto"/>
              <w:rPr>
                <w:color w:val="000000"/>
                <w:sz w:val="28"/>
                <w:szCs w:val="28"/>
                <w:lang w:eastAsia="ru-RU"/>
              </w:rPr>
            </w:pPr>
            <w:r w:rsidRPr="00CB3B43">
              <w:rPr>
                <w:color w:val="000000"/>
                <w:sz w:val="28"/>
                <w:szCs w:val="28"/>
                <w:lang w:eastAsia="ru-RU"/>
              </w:rPr>
              <w:t>Номинации:</w:t>
            </w:r>
          </w:p>
        </w:tc>
        <w:tc>
          <w:tcPr>
            <w:tcW w:w="2181" w:type="dxa"/>
          </w:tcPr>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510"/>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 xml:space="preserve">- </w:t>
            </w:r>
            <w:r>
              <w:rPr>
                <w:color w:val="000000"/>
                <w:sz w:val="28"/>
                <w:szCs w:val="28"/>
                <w:lang w:eastAsia="ru-RU"/>
              </w:rPr>
              <w:t xml:space="preserve"> Л</w:t>
            </w:r>
            <w:r w:rsidRPr="00CB3B43">
              <w:rPr>
                <w:color w:val="000000"/>
                <w:sz w:val="28"/>
                <w:szCs w:val="28"/>
                <w:lang w:eastAsia="ru-RU"/>
              </w:rPr>
              <w:t>иризм исполнения</w:t>
            </w:r>
          </w:p>
        </w:tc>
        <w:tc>
          <w:tcPr>
            <w:tcW w:w="2181" w:type="dxa"/>
          </w:tcPr>
          <w:p w:rsidR="00C92724" w:rsidRPr="00CB3B43" w:rsidRDefault="00C92724" w:rsidP="00CB3B43">
            <w:pPr>
              <w:spacing w:after="0" w:line="240" w:lineRule="auto"/>
              <w:rPr>
                <w:color w:val="000000"/>
                <w:sz w:val="28"/>
                <w:szCs w:val="28"/>
                <w:lang w:eastAsia="ru-RU"/>
              </w:rPr>
            </w:pPr>
            <w:r w:rsidRPr="00CB3B43">
              <w:rPr>
                <w:color w:val="000000"/>
                <w:sz w:val="28"/>
                <w:szCs w:val="28"/>
                <w:lang w:eastAsia="ru-RU"/>
              </w:rPr>
              <w:t>Черноева</w:t>
            </w:r>
          </w:p>
          <w:p w:rsidR="00C92724" w:rsidRPr="00CB3B43" w:rsidRDefault="00C92724" w:rsidP="00CB3B43">
            <w:pPr>
              <w:spacing w:after="0" w:line="240" w:lineRule="auto"/>
              <w:rPr>
                <w:b/>
                <w:bCs/>
                <w:color w:val="000000"/>
                <w:sz w:val="28"/>
                <w:szCs w:val="28"/>
                <w:lang w:eastAsia="ru-RU"/>
              </w:rPr>
            </w:pPr>
            <w:r w:rsidRPr="00CB3B43">
              <w:rPr>
                <w:color w:val="000000"/>
                <w:sz w:val="28"/>
                <w:szCs w:val="28"/>
                <w:lang w:eastAsia="ru-RU"/>
              </w:rPr>
              <w:t>Валентина</w:t>
            </w:r>
          </w:p>
        </w:tc>
        <w:tc>
          <w:tcPr>
            <w:tcW w:w="3098" w:type="dxa"/>
          </w:tcPr>
          <w:p w:rsidR="00C92724" w:rsidRPr="00CB3B43" w:rsidRDefault="00C92724" w:rsidP="005043F8">
            <w:pPr>
              <w:rPr>
                <w:sz w:val="28"/>
                <w:szCs w:val="28"/>
              </w:rPr>
            </w:pPr>
            <w:r w:rsidRPr="00CB3B43">
              <w:rPr>
                <w:sz w:val="28"/>
                <w:szCs w:val="28"/>
              </w:rPr>
              <w:t>АУ КДЦ «Аргуакта» с.Холодное, Северобайкаль</w:t>
            </w:r>
          </w:p>
          <w:p w:rsidR="00C92724" w:rsidRPr="00CB3B43" w:rsidRDefault="00C92724" w:rsidP="00CB3B43">
            <w:pPr>
              <w:spacing w:after="0" w:line="240" w:lineRule="auto"/>
              <w:rPr>
                <w:b/>
                <w:bCs/>
                <w:color w:val="000000"/>
                <w:sz w:val="28"/>
                <w:szCs w:val="28"/>
                <w:lang w:eastAsia="ru-RU"/>
              </w:rPr>
            </w:pPr>
            <w:r w:rsidRPr="00CB3B43">
              <w:rPr>
                <w:sz w:val="28"/>
                <w:szCs w:val="28"/>
              </w:rPr>
              <w:t>ский р-н</w:t>
            </w:r>
          </w:p>
        </w:tc>
      </w:tr>
      <w:tr w:rsidR="00C92724">
        <w:trPr>
          <w:trHeight w:val="510"/>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 xml:space="preserve">- </w:t>
            </w:r>
            <w:r w:rsidRPr="00CB3B43">
              <w:rPr>
                <w:color w:val="000000"/>
                <w:sz w:val="28"/>
                <w:szCs w:val="28"/>
                <w:lang w:eastAsia="ru-RU"/>
              </w:rPr>
              <w:t>Творческий потенциал</w:t>
            </w:r>
          </w:p>
        </w:tc>
        <w:tc>
          <w:tcPr>
            <w:tcW w:w="2181" w:type="dxa"/>
          </w:tcPr>
          <w:p w:rsidR="00C92724" w:rsidRPr="00CB3B43" w:rsidRDefault="00C92724" w:rsidP="00CB3B43">
            <w:pPr>
              <w:spacing w:after="0" w:line="240" w:lineRule="auto"/>
              <w:rPr>
                <w:b/>
                <w:bCs/>
                <w:color w:val="000000"/>
                <w:sz w:val="28"/>
                <w:szCs w:val="28"/>
                <w:lang w:eastAsia="ru-RU"/>
              </w:rPr>
            </w:pPr>
            <w:r w:rsidRPr="00CB3B43">
              <w:rPr>
                <w:sz w:val="28"/>
                <w:szCs w:val="28"/>
              </w:rPr>
              <w:t>Щетинина Алина</w:t>
            </w:r>
          </w:p>
        </w:tc>
        <w:tc>
          <w:tcPr>
            <w:tcW w:w="3098" w:type="dxa"/>
          </w:tcPr>
          <w:p w:rsidR="00C92724" w:rsidRPr="00CB3B43" w:rsidRDefault="00C92724" w:rsidP="00CB3B43">
            <w:pPr>
              <w:spacing w:after="0" w:line="240" w:lineRule="auto"/>
              <w:rPr>
                <w:b/>
                <w:bCs/>
                <w:color w:val="000000"/>
                <w:sz w:val="28"/>
                <w:szCs w:val="28"/>
                <w:lang w:eastAsia="ru-RU"/>
              </w:rPr>
            </w:pPr>
            <w:r w:rsidRPr="00CB3B43">
              <w:rPr>
                <w:sz w:val="28"/>
                <w:szCs w:val="28"/>
              </w:rPr>
              <w:t>МБОУ СОШ № 20 Хатыстыр Алданский р-н, РС (Якутия)</w:t>
            </w:r>
          </w:p>
        </w:tc>
      </w:tr>
      <w:tr w:rsidR="00C92724">
        <w:trPr>
          <w:trHeight w:val="390"/>
        </w:trPr>
        <w:tc>
          <w:tcPr>
            <w:tcW w:w="4442" w:type="dxa"/>
          </w:tcPr>
          <w:p w:rsidR="00C92724" w:rsidRPr="00CB3B43" w:rsidRDefault="00C92724" w:rsidP="00CB3B43">
            <w:pPr>
              <w:tabs>
                <w:tab w:val="left" w:pos="8364"/>
              </w:tabs>
              <w:ind w:right="142"/>
              <w:jc w:val="both"/>
              <w:rPr>
                <w:b/>
                <w:bCs/>
                <w:color w:val="000000"/>
                <w:sz w:val="28"/>
                <w:szCs w:val="28"/>
                <w:lang w:eastAsia="ru-RU"/>
              </w:rPr>
            </w:pPr>
            <w:r w:rsidRPr="00CB3B43">
              <w:rPr>
                <w:b/>
                <w:bCs/>
                <w:sz w:val="28"/>
                <w:szCs w:val="28"/>
                <w:lang w:eastAsia="ru-RU"/>
              </w:rPr>
              <w:t>Номинация Вокал. Соло</w:t>
            </w:r>
            <w:r w:rsidRPr="00CB3B43">
              <w:rPr>
                <w:sz w:val="28"/>
                <w:szCs w:val="28"/>
                <w:lang w:eastAsia="ru-RU"/>
              </w:rPr>
              <w:t xml:space="preserve"> Возрастная категория (от 19 и старше) лет </w:t>
            </w:r>
          </w:p>
        </w:tc>
        <w:tc>
          <w:tcPr>
            <w:tcW w:w="2181" w:type="dxa"/>
          </w:tcPr>
          <w:p w:rsidR="00C92724" w:rsidRPr="00CB3B43" w:rsidRDefault="00C92724" w:rsidP="00CB3B43">
            <w:pPr>
              <w:tabs>
                <w:tab w:val="left" w:pos="8364"/>
              </w:tabs>
              <w:ind w:right="142"/>
              <w:jc w:val="both"/>
              <w:rPr>
                <w:b/>
                <w:bCs/>
                <w:color w:val="000000"/>
                <w:sz w:val="28"/>
                <w:szCs w:val="28"/>
                <w:lang w:eastAsia="ru-RU"/>
              </w:rPr>
            </w:pPr>
          </w:p>
        </w:tc>
        <w:tc>
          <w:tcPr>
            <w:tcW w:w="3098" w:type="dxa"/>
          </w:tcPr>
          <w:p w:rsidR="00C92724" w:rsidRPr="00CB3B43" w:rsidRDefault="00C92724" w:rsidP="00CB3B43">
            <w:pPr>
              <w:tabs>
                <w:tab w:val="left" w:pos="8364"/>
              </w:tabs>
              <w:ind w:right="142"/>
              <w:jc w:val="both"/>
              <w:rPr>
                <w:b/>
                <w:bCs/>
                <w:color w:val="000000"/>
                <w:sz w:val="28"/>
                <w:szCs w:val="28"/>
                <w:lang w:eastAsia="ru-RU"/>
              </w:rPr>
            </w:pPr>
          </w:p>
        </w:tc>
      </w:tr>
      <w:tr w:rsidR="00C92724">
        <w:trPr>
          <w:trHeight w:val="720"/>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 xml:space="preserve">1 место </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Аверьянов Данил Кимович</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МКУК "Вершино-Тутурский КИК", Качугский район, Иркутская область</w:t>
            </w:r>
          </w:p>
        </w:tc>
      </w:tr>
      <w:tr w:rsidR="00C92724">
        <w:trPr>
          <w:trHeight w:val="971"/>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2 место</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Майданова Елена Владимировна</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МБУК КДЦ сельского поселения "Село им. Полины Осипенко", Хабаровский край</w:t>
            </w:r>
          </w:p>
        </w:tc>
      </w:tr>
      <w:tr w:rsidR="00C92724">
        <w:trPr>
          <w:trHeight w:val="465"/>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3 место</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Кузнецов Алексей</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МБУК "РДК" с. Багдарин Баунтовского района РБ</w:t>
            </w:r>
          </w:p>
        </w:tc>
      </w:tr>
      <w:tr w:rsidR="00C92724">
        <w:trPr>
          <w:trHeight w:val="465"/>
        </w:trPr>
        <w:tc>
          <w:tcPr>
            <w:tcW w:w="4442" w:type="dxa"/>
          </w:tcPr>
          <w:p w:rsidR="00C92724" w:rsidRPr="00CB3B43" w:rsidRDefault="00C92724">
            <w:pPr>
              <w:rPr>
                <w:color w:val="000000"/>
                <w:sz w:val="28"/>
                <w:szCs w:val="28"/>
                <w:lang w:eastAsia="ru-RU"/>
              </w:rPr>
            </w:pPr>
            <w:r w:rsidRPr="00CB3B43">
              <w:rPr>
                <w:color w:val="000000"/>
                <w:sz w:val="28"/>
                <w:szCs w:val="28"/>
                <w:lang w:eastAsia="ru-RU"/>
              </w:rPr>
              <w:t>Номинации:</w:t>
            </w: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465"/>
        </w:trPr>
        <w:tc>
          <w:tcPr>
            <w:tcW w:w="4442" w:type="dxa"/>
          </w:tcPr>
          <w:p w:rsidR="00C92724" w:rsidRPr="00CB3B43" w:rsidRDefault="00C92724">
            <w:pPr>
              <w:rPr>
                <w:color w:val="000000"/>
                <w:sz w:val="28"/>
                <w:szCs w:val="28"/>
                <w:lang w:eastAsia="ru-RU"/>
              </w:rPr>
            </w:pPr>
            <w:r w:rsidRPr="00CB3B43">
              <w:rPr>
                <w:color w:val="000000"/>
                <w:sz w:val="28"/>
                <w:szCs w:val="28"/>
                <w:lang w:eastAsia="ru-RU"/>
              </w:rPr>
              <w:t>- За проникновенность исполнения</w:t>
            </w:r>
          </w:p>
        </w:tc>
        <w:tc>
          <w:tcPr>
            <w:tcW w:w="2181" w:type="dxa"/>
          </w:tcPr>
          <w:p w:rsidR="00C92724" w:rsidRPr="00CB3B43" w:rsidRDefault="00C92724" w:rsidP="00CB3B43">
            <w:pPr>
              <w:spacing w:after="0" w:line="240" w:lineRule="auto"/>
              <w:rPr>
                <w:color w:val="000000"/>
                <w:sz w:val="28"/>
                <w:szCs w:val="28"/>
                <w:lang w:eastAsia="ru-RU"/>
              </w:rPr>
            </w:pPr>
            <w:r w:rsidRPr="00CB3B43">
              <w:rPr>
                <w:color w:val="000000"/>
                <w:sz w:val="28"/>
                <w:szCs w:val="28"/>
                <w:lang w:eastAsia="ru-RU"/>
              </w:rPr>
              <w:t>Пичугин Александр</w:t>
            </w:r>
          </w:p>
        </w:tc>
        <w:tc>
          <w:tcPr>
            <w:tcW w:w="3098" w:type="dxa"/>
          </w:tcPr>
          <w:p w:rsidR="00C92724" w:rsidRPr="00CB3B43" w:rsidRDefault="00C92724" w:rsidP="00CB3B43">
            <w:pPr>
              <w:spacing w:after="0" w:line="240" w:lineRule="auto"/>
              <w:rPr>
                <w:b/>
                <w:bCs/>
                <w:color w:val="000000"/>
                <w:sz w:val="28"/>
                <w:szCs w:val="28"/>
                <w:lang w:eastAsia="ru-RU"/>
              </w:rPr>
            </w:pPr>
            <w:r w:rsidRPr="00CB3B43">
              <w:rPr>
                <w:sz w:val="28"/>
                <w:szCs w:val="28"/>
              </w:rPr>
              <w:t>МБУ «Районный Дом культуры» с. Багдарин Баунтовский р-н</w:t>
            </w:r>
          </w:p>
        </w:tc>
      </w:tr>
      <w:tr w:rsidR="00C92724">
        <w:trPr>
          <w:trHeight w:val="465"/>
        </w:trPr>
        <w:tc>
          <w:tcPr>
            <w:tcW w:w="4442" w:type="dxa"/>
          </w:tcPr>
          <w:p w:rsidR="00C92724" w:rsidRPr="00CB3B43" w:rsidRDefault="00C92724">
            <w:pPr>
              <w:rPr>
                <w:color w:val="000000"/>
                <w:sz w:val="28"/>
                <w:szCs w:val="28"/>
                <w:lang w:eastAsia="ru-RU"/>
              </w:rPr>
            </w:pPr>
            <w:r w:rsidRPr="00CB3B43">
              <w:rPr>
                <w:color w:val="000000"/>
                <w:sz w:val="28"/>
                <w:szCs w:val="28"/>
                <w:lang w:eastAsia="ru-RU"/>
              </w:rPr>
              <w:t>- Авторская песня на родном языке</w:t>
            </w:r>
          </w:p>
        </w:tc>
        <w:tc>
          <w:tcPr>
            <w:tcW w:w="2181" w:type="dxa"/>
          </w:tcPr>
          <w:p w:rsidR="00C92724" w:rsidRPr="00CB3B43" w:rsidRDefault="00C92724" w:rsidP="00CB3B43">
            <w:pPr>
              <w:spacing w:after="0" w:line="240" w:lineRule="auto"/>
              <w:rPr>
                <w:b/>
                <w:bCs/>
                <w:color w:val="000000"/>
                <w:sz w:val="28"/>
                <w:szCs w:val="28"/>
                <w:lang w:eastAsia="ru-RU"/>
              </w:rPr>
            </w:pPr>
            <w:r w:rsidRPr="00CB3B43">
              <w:rPr>
                <w:sz w:val="28"/>
                <w:szCs w:val="28"/>
              </w:rPr>
              <w:t>Басаулов Андрей Александрович</w:t>
            </w:r>
          </w:p>
        </w:tc>
        <w:tc>
          <w:tcPr>
            <w:tcW w:w="3098" w:type="dxa"/>
          </w:tcPr>
          <w:p w:rsidR="00C92724" w:rsidRPr="00CB3B43" w:rsidRDefault="00C92724" w:rsidP="00CB3B43">
            <w:pPr>
              <w:spacing w:after="0" w:line="240" w:lineRule="auto"/>
              <w:rPr>
                <w:sz w:val="28"/>
                <w:szCs w:val="28"/>
              </w:rPr>
            </w:pPr>
            <w:r w:rsidRPr="00CB3B43">
              <w:rPr>
                <w:sz w:val="28"/>
                <w:szCs w:val="28"/>
              </w:rPr>
              <w:t xml:space="preserve">МБУК «Россошинский СДК» Баунтовский </w:t>
            </w:r>
          </w:p>
          <w:p w:rsidR="00C92724" w:rsidRPr="00CB3B43" w:rsidRDefault="00C92724" w:rsidP="00CB3B43">
            <w:pPr>
              <w:spacing w:after="0" w:line="240" w:lineRule="auto"/>
              <w:rPr>
                <w:b/>
                <w:bCs/>
                <w:color w:val="000000"/>
                <w:sz w:val="28"/>
                <w:szCs w:val="28"/>
                <w:lang w:eastAsia="ru-RU"/>
              </w:rPr>
            </w:pPr>
            <w:r w:rsidRPr="00CB3B43">
              <w:rPr>
                <w:sz w:val="28"/>
                <w:szCs w:val="28"/>
              </w:rPr>
              <w:t>р-н</w:t>
            </w:r>
          </w:p>
        </w:tc>
      </w:tr>
      <w:tr w:rsidR="00C92724">
        <w:trPr>
          <w:trHeight w:val="465"/>
        </w:trPr>
        <w:tc>
          <w:tcPr>
            <w:tcW w:w="4442" w:type="dxa"/>
          </w:tcPr>
          <w:p w:rsidR="00C92724" w:rsidRPr="00CB3B43" w:rsidRDefault="00C92724">
            <w:pPr>
              <w:rPr>
                <w:color w:val="000000"/>
                <w:sz w:val="28"/>
                <w:szCs w:val="28"/>
                <w:lang w:eastAsia="ru-RU"/>
              </w:rPr>
            </w:pPr>
            <w:r w:rsidRPr="00CB3B43">
              <w:rPr>
                <w:color w:val="000000"/>
                <w:sz w:val="28"/>
                <w:szCs w:val="28"/>
                <w:lang w:eastAsia="ru-RU"/>
              </w:rPr>
              <w:t>- Сценичность</w:t>
            </w:r>
          </w:p>
        </w:tc>
        <w:tc>
          <w:tcPr>
            <w:tcW w:w="2181" w:type="dxa"/>
          </w:tcPr>
          <w:p w:rsidR="00C92724" w:rsidRPr="00CB3B43" w:rsidRDefault="00C92724" w:rsidP="00CB3B43">
            <w:pPr>
              <w:spacing w:after="0" w:line="240" w:lineRule="auto"/>
              <w:rPr>
                <w:b/>
                <w:bCs/>
                <w:color w:val="000000"/>
                <w:sz w:val="28"/>
                <w:szCs w:val="28"/>
                <w:lang w:eastAsia="ru-RU"/>
              </w:rPr>
            </w:pPr>
            <w:r w:rsidRPr="00CB3B43">
              <w:rPr>
                <w:sz w:val="28"/>
                <w:szCs w:val="28"/>
              </w:rPr>
              <w:t>Бадмаева Валерия Ильинична</w:t>
            </w:r>
          </w:p>
        </w:tc>
        <w:tc>
          <w:tcPr>
            <w:tcW w:w="3098" w:type="dxa"/>
          </w:tcPr>
          <w:p w:rsidR="00C92724" w:rsidRPr="00CB3B43" w:rsidRDefault="00C92724" w:rsidP="00685D1F">
            <w:pPr>
              <w:rPr>
                <w:sz w:val="28"/>
                <w:szCs w:val="28"/>
              </w:rPr>
            </w:pPr>
            <w:r w:rsidRPr="00CB3B43">
              <w:rPr>
                <w:sz w:val="28"/>
                <w:szCs w:val="28"/>
              </w:rPr>
              <w:t>Улюнханский СДК</w:t>
            </w:r>
          </w:p>
          <w:p w:rsidR="00C92724" w:rsidRPr="00CB3B43" w:rsidRDefault="00C92724" w:rsidP="00CB3B43">
            <w:pPr>
              <w:spacing w:after="0" w:line="240" w:lineRule="auto"/>
              <w:rPr>
                <w:b/>
                <w:bCs/>
                <w:color w:val="000000"/>
                <w:sz w:val="28"/>
                <w:szCs w:val="28"/>
                <w:lang w:eastAsia="ru-RU"/>
              </w:rPr>
            </w:pPr>
            <w:r w:rsidRPr="00CB3B43">
              <w:rPr>
                <w:sz w:val="28"/>
                <w:szCs w:val="28"/>
              </w:rPr>
              <w:t>Курумканский р-н</w:t>
            </w:r>
          </w:p>
        </w:tc>
      </w:tr>
      <w:tr w:rsidR="00C92724">
        <w:trPr>
          <w:trHeight w:val="465"/>
        </w:trPr>
        <w:tc>
          <w:tcPr>
            <w:tcW w:w="4442" w:type="dxa"/>
          </w:tcPr>
          <w:p w:rsidR="00C92724" w:rsidRPr="00CB3B43" w:rsidRDefault="00C92724">
            <w:pPr>
              <w:rPr>
                <w:color w:val="000000"/>
                <w:sz w:val="28"/>
                <w:szCs w:val="28"/>
                <w:lang w:eastAsia="ru-RU"/>
              </w:rPr>
            </w:pPr>
            <w:r w:rsidRPr="00CB3B43">
              <w:rPr>
                <w:color w:val="000000"/>
                <w:sz w:val="28"/>
                <w:szCs w:val="28"/>
                <w:lang w:eastAsia="ru-RU"/>
              </w:rPr>
              <w:t>- Возвращение к истокам</w:t>
            </w:r>
          </w:p>
        </w:tc>
        <w:tc>
          <w:tcPr>
            <w:tcW w:w="2181" w:type="dxa"/>
          </w:tcPr>
          <w:p w:rsidR="00C92724" w:rsidRPr="00CB3B43" w:rsidRDefault="00C92724" w:rsidP="00CB3B43">
            <w:pPr>
              <w:spacing w:after="0" w:line="240" w:lineRule="auto"/>
              <w:rPr>
                <w:sz w:val="28"/>
                <w:szCs w:val="28"/>
              </w:rPr>
            </w:pPr>
            <w:r w:rsidRPr="00CB3B43">
              <w:rPr>
                <w:sz w:val="28"/>
                <w:szCs w:val="28"/>
              </w:rPr>
              <w:t>Даминова Таисия Викторовна</w:t>
            </w:r>
          </w:p>
        </w:tc>
        <w:tc>
          <w:tcPr>
            <w:tcW w:w="3098" w:type="dxa"/>
          </w:tcPr>
          <w:p w:rsidR="00C92724" w:rsidRPr="00CB3B43" w:rsidRDefault="00C92724" w:rsidP="00685D1F">
            <w:pPr>
              <w:rPr>
                <w:sz w:val="28"/>
                <w:szCs w:val="28"/>
              </w:rPr>
            </w:pPr>
            <w:r w:rsidRPr="00CB3B43">
              <w:rPr>
                <w:sz w:val="28"/>
                <w:szCs w:val="28"/>
              </w:rPr>
              <w:t>МБУК КДЦ сельского поселения «Село им. Полины Осипенко»Хабаровский край</w:t>
            </w:r>
          </w:p>
        </w:tc>
      </w:tr>
      <w:tr w:rsidR="00C92724">
        <w:trPr>
          <w:trHeight w:val="465"/>
        </w:trPr>
        <w:tc>
          <w:tcPr>
            <w:tcW w:w="4442" w:type="dxa"/>
          </w:tcPr>
          <w:p w:rsidR="00C92724" w:rsidRPr="00CB3B43" w:rsidRDefault="00C92724">
            <w:pPr>
              <w:rPr>
                <w:color w:val="000000"/>
                <w:sz w:val="28"/>
                <w:szCs w:val="28"/>
                <w:lang w:eastAsia="ru-RU"/>
              </w:rPr>
            </w:pPr>
            <w:r w:rsidRPr="00CB3B43">
              <w:rPr>
                <w:color w:val="000000"/>
                <w:sz w:val="28"/>
                <w:szCs w:val="28"/>
                <w:lang w:eastAsia="ru-RU"/>
              </w:rPr>
              <w:t>- За музыкальное решение</w:t>
            </w:r>
          </w:p>
        </w:tc>
        <w:tc>
          <w:tcPr>
            <w:tcW w:w="2181" w:type="dxa"/>
          </w:tcPr>
          <w:p w:rsidR="00C92724" w:rsidRPr="00CB3B43" w:rsidRDefault="00C92724" w:rsidP="007E246B">
            <w:pPr>
              <w:rPr>
                <w:sz w:val="28"/>
                <w:szCs w:val="28"/>
              </w:rPr>
            </w:pPr>
            <w:r w:rsidRPr="00CB3B43">
              <w:rPr>
                <w:sz w:val="28"/>
                <w:szCs w:val="28"/>
              </w:rPr>
              <w:t>Былина Людмила Анатольев</w:t>
            </w:r>
          </w:p>
          <w:p w:rsidR="00C92724" w:rsidRPr="00CB3B43" w:rsidRDefault="00C92724" w:rsidP="007E246B">
            <w:pPr>
              <w:rPr>
                <w:sz w:val="28"/>
                <w:szCs w:val="28"/>
              </w:rPr>
            </w:pPr>
            <w:r w:rsidRPr="00CB3B43">
              <w:rPr>
                <w:sz w:val="28"/>
                <w:szCs w:val="28"/>
              </w:rPr>
              <w:t>на</w:t>
            </w:r>
          </w:p>
        </w:tc>
        <w:tc>
          <w:tcPr>
            <w:tcW w:w="3098" w:type="dxa"/>
          </w:tcPr>
          <w:p w:rsidR="00C92724" w:rsidRPr="00CB3B43" w:rsidRDefault="00C92724" w:rsidP="007E246B">
            <w:pPr>
              <w:rPr>
                <w:sz w:val="28"/>
                <w:szCs w:val="28"/>
              </w:rPr>
            </w:pPr>
            <w:r w:rsidRPr="00CB3B43">
              <w:rPr>
                <w:sz w:val="28"/>
                <w:szCs w:val="28"/>
              </w:rPr>
              <w:t>МБУК КДЦ сельского поселения «Село им. Полины Осипенко»Хабаровский край</w:t>
            </w:r>
          </w:p>
        </w:tc>
      </w:tr>
      <w:tr w:rsidR="00C92724">
        <w:trPr>
          <w:trHeight w:val="465"/>
        </w:trPr>
        <w:tc>
          <w:tcPr>
            <w:tcW w:w="4442" w:type="dxa"/>
          </w:tcPr>
          <w:p w:rsidR="00C92724" w:rsidRPr="00CB3B43" w:rsidRDefault="00C92724" w:rsidP="00685D1F">
            <w:pPr>
              <w:rPr>
                <w:color w:val="000000"/>
                <w:sz w:val="28"/>
                <w:szCs w:val="28"/>
                <w:lang w:eastAsia="ru-RU"/>
              </w:rPr>
            </w:pPr>
            <w:r w:rsidRPr="00CB3B43">
              <w:rPr>
                <w:color w:val="000000"/>
                <w:sz w:val="28"/>
                <w:szCs w:val="28"/>
                <w:lang w:eastAsia="ru-RU"/>
              </w:rPr>
              <w:t>- За оригинальное музыкальное сопровождение</w:t>
            </w:r>
          </w:p>
        </w:tc>
        <w:tc>
          <w:tcPr>
            <w:tcW w:w="2181" w:type="dxa"/>
          </w:tcPr>
          <w:p w:rsidR="00C92724" w:rsidRPr="00CB3B43" w:rsidRDefault="00C92724" w:rsidP="00CB3B43">
            <w:pPr>
              <w:spacing w:after="0" w:line="240" w:lineRule="auto"/>
              <w:rPr>
                <w:sz w:val="28"/>
                <w:szCs w:val="28"/>
              </w:rPr>
            </w:pPr>
            <w:r w:rsidRPr="00CB3B43">
              <w:rPr>
                <w:color w:val="000000"/>
                <w:sz w:val="28"/>
                <w:szCs w:val="28"/>
                <w:lang w:eastAsia="ru-RU"/>
              </w:rPr>
              <w:t>Серебренникова Оксана Владимировна</w:t>
            </w:r>
          </w:p>
        </w:tc>
        <w:tc>
          <w:tcPr>
            <w:tcW w:w="3098" w:type="dxa"/>
          </w:tcPr>
          <w:p w:rsidR="00C92724" w:rsidRPr="00CB3B43" w:rsidRDefault="00C92724" w:rsidP="00685D1F">
            <w:pPr>
              <w:rPr>
                <w:sz w:val="28"/>
                <w:szCs w:val="28"/>
              </w:rPr>
            </w:pPr>
            <w:r w:rsidRPr="00CB3B43">
              <w:rPr>
                <w:sz w:val="28"/>
                <w:szCs w:val="28"/>
              </w:rPr>
              <w:t>ИГОО «Этнокультурный центр народов Севера» г. Иркутск</w:t>
            </w:r>
          </w:p>
        </w:tc>
      </w:tr>
      <w:tr w:rsidR="00C92724">
        <w:trPr>
          <w:trHeight w:val="360"/>
        </w:trPr>
        <w:tc>
          <w:tcPr>
            <w:tcW w:w="4442" w:type="dxa"/>
          </w:tcPr>
          <w:p w:rsidR="00C92724" w:rsidRPr="00CB3B43" w:rsidRDefault="00C92724">
            <w:pPr>
              <w:rPr>
                <w:b/>
                <w:bCs/>
                <w:sz w:val="28"/>
                <w:szCs w:val="28"/>
                <w:lang w:eastAsia="ru-RU"/>
              </w:rPr>
            </w:pPr>
            <w:r w:rsidRPr="00CB3B43">
              <w:rPr>
                <w:sz w:val="28"/>
                <w:szCs w:val="28"/>
                <w:lang w:eastAsia="ru-RU"/>
              </w:rPr>
              <w:t xml:space="preserve"> </w:t>
            </w:r>
            <w:r w:rsidRPr="00CB3B43">
              <w:rPr>
                <w:b/>
                <w:bCs/>
                <w:sz w:val="28"/>
                <w:szCs w:val="28"/>
                <w:lang w:eastAsia="ru-RU"/>
              </w:rPr>
              <w:t xml:space="preserve"> </w:t>
            </w:r>
          </w:p>
          <w:p w:rsidR="00C92724" w:rsidRPr="00CB3B43" w:rsidRDefault="00C92724" w:rsidP="00CB3B43">
            <w:pPr>
              <w:tabs>
                <w:tab w:val="left" w:pos="8364"/>
              </w:tabs>
              <w:ind w:right="142"/>
              <w:jc w:val="both"/>
              <w:rPr>
                <w:sz w:val="28"/>
                <w:szCs w:val="28"/>
                <w:lang w:eastAsia="ru-RU"/>
              </w:rPr>
            </w:pPr>
            <w:r w:rsidRPr="00CB3B43">
              <w:rPr>
                <w:b/>
                <w:bCs/>
                <w:color w:val="000000"/>
                <w:sz w:val="28"/>
                <w:szCs w:val="28"/>
                <w:lang w:eastAsia="ru-RU"/>
              </w:rPr>
              <w:t>Номинация</w:t>
            </w:r>
            <w:r w:rsidRPr="00CB3B43">
              <w:rPr>
                <w:b/>
                <w:bCs/>
                <w:sz w:val="28"/>
                <w:szCs w:val="28"/>
                <w:lang w:eastAsia="ru-RU"/>
              </w:rPr>
              <w:t xml:space="preserve"> Вокал. Ансамбль.</w:t>
            </w:r>
            <w:r w:rsidRPr="00CB3B43">
              <w:rPr>
                <w:sz w:val="28"/>
                <w:szCs w:val="28"/>
                <w:lang w:eastAsia="ru-RU"/>
              </w:rPr>
              <w:t xml:space="preserve">  </w:t>
            </w:r>
          </w:p>
          <w:p w:rsidR="00C92724" w:rsidRPr="00CB3B43" w:rsidRDefault="00C92724">
            <w:pPr>
              <w:rPr>
                <w:color w:val="000000"/>
                <w:sz w:val="28"/>
                <w:szCs w:val="28"/>
                <w:lang w:eastAsia="ru-RU"/>
              </w:rPr>
            </w:pPr>
            <w:r w:rsidRPr="00CB3B43">
              <w:rPr>
                <w:sz w:val="28"/>
                <w:szCs w:val="28"/>
                <w:lang w:eastAsia="ru-RU"/>
              </w:rPr>
              <w:t>Возрастная  категория (7-12 лет)</w:t>
            </w:r>
          </w:p>
        </w:tc>
        <w:tc>
          <w:tcPr>
            <w:tcW w:w="2181" w:type="dxa"/>
          </w:tcPr>
          <w:p w:rsidR="00C92724" w:rsidRPr="00CB3B43" w:rsidRDefault="00C92724" w:rsidP="00CB3B43">
            <w:pPr>
              <w:spacing w:after="0" w:line="240" w:lineRule="auto"/>
              <w:rPr>
                <w:b/>
                <w:bCs/>
                <w:color w:val="000000"/>
                <w:sz w:val="28"/>
                <w:szCs w:val="28"/>
                <w:lang w:eastAsia="ru-RU"/>
              </w:rPr>
            </w:pPr>
          </w:p>
          <w:p w:rsidR="00C92724" w:rsidRPr="00CB3B43" w:rsidRDefault="00C92724">
            <w:pPr>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p w:rsidR="00C92724" w:rsidRPr="00CB3B43" w:rsidRDefault="00C92724">
            <w:pPr>
              <w:rPr>
                <w:b/>
                <w:bCs/>
                <w:color w:val="000000"/>
                <w:sz w:val="28"/>
                <w:szCs w:val="28"/>
                <w:lang w:eastAsia="ru-RU"/>
              </w:rPr>
            </w:pPr>
          </w:p>
        </w:tc>
      </w:tr>
      <w:tr w:rsidR="00C92724">
        <w:trPr>
          <w:trHeight w:val="935"/>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 xml:space="preserve">1 место-  </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Вокальный ансабль "Тулуйхан"</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МБОУ СОШ №20, с.Хатыстыр, Алданский район РС (Якутия)</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r>
      <w:tr w:rsidR="00C92724">
        <w:trPr>
          <w:trHeight w:val="1214"/>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2 место</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Детская фольклорная группа "Осиктал"</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МАУ ДО ДШИ "Детский эвенкийский центр "Синильга" Северобайкальский район, РБ</w:t>
            </w:r>
          </w:p>
        </w:tc>
      </w:tr>
      <w:tr w:rsidR="00C92724">
        <w:trPr>
          <w:trHeight w:val="1949"/>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3 место</w:t>
            </w:r>
          </w:p>
          <w:p w:rsidR="00C92724" w:rsidRPr="00CB3B43" w:rsidRDefault="00C92724" w:rsidP="00CB3B43">
            <w:pPr>
              <w:spacing w:after="0" w:line="240" w:lineRule="auto"/>
              <w:rPr>
                <w:b/>
                <w:bCs/>
                <w:color w:val="000000"/>
                <w:sz w:val="28"/>
                <w:szCs w:val="28"/>
                <w:lang w:eastAsia="ru-RU"/>
              </w:rPr>
            </w:pPr>
          </w:p>
          <w:p w:rsidR="00C92724" w:rsidRPr="00810978" w:rsidRDefault="00C92724" w:rsidP="00CB3B43">
            <w:pPr>
              <w:spacing w:after="0" w:line="240" w:lineRule="auto"/>
              <w:rPr>
                <w:color w:val="000000"/>
                <w:sz w:val="28"/>
                <w:szCs w:val="28"/>
                <w:lang w:eastAsia="ru-RU"/>
              </w:rPr>
            </w:pPr>
            <w:r w:rsidRPr="00810978">
              <w:rPr>
                <w:color w:val="000000"/>
                <w:sz w:val="28"/>
                <w:szCs w:val="28"/>
                <w:lang w:eastAsia="ru-RU"/>
              </w:rPr>
              <w:t>Не присуждать</w:t>
            </w:r>
          </w:p>
          <w:p w:rsidR="00C92724" w:rsidRPr="00810978" w:rsidRDefault="00C92724" w:rsidP="00CB3B43">
            <w:pPr>
              <w:spacing w:after="0" w:line="240" w:lineRule="auto"/>
              <w:rPr>
                <w:color w:val="000000"/>
                <w:sz w:val="28"/>
                <w:szCs w:val="28"/>
                <w:lang w:eastAsia="ru-RU"/>
              </w:rPr>
            </w:pPr>
          </w:p>
          <w:p w:rsidR="00C92724" w:rsidRPr="00CB3B43" w:rsidRDefault="00C92724" w:rsidP="00CB3B43">
            <w:pPr>
              <w:spacing w:after="0" w:line="240" w:lineRule="auto"/>
              <w:rPr>
                <w:b/>
                <w:bCs/>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1054"/>
        </w:trPr>
        <w:tc>
          <w:tcPr>
            <w:tcW w:w="4442" w:type="dxa"/>
          </w:tcPr>
          <w:p w:rsidR="00C92724" w:rsidRPr="00CB3B43" w:rsidRDefault="00C92724" w:rsidP="00CB3B43">
            <w:pPr>
              <w:spacing w:after="0" w:line="240" w:lineRule="auto"/>
              <w:rPr>
                <w:color w:val="000000"/>
                <w:sz w:val="28"/>
                <w:szCs w:val="28"/>
                <w:lang w:eastAsia="ru-RU"/>
              </w:rPr>
            </w:pPr>
            <w:r w:rsidRPr="00CB3B43">
              <w:rPr>
                <w:color w:val="000000"/>
                <w:sz w:val="28"/>
                <w:szCs w:val="28"/>
                <w:lang w:eastAsia="ru-RU"/>
              </w:rPr>
              <w:t>Номинации:</w:t>
            </w:r>
          </w:p>
          <w:p w:rsidR="00C92724" w:rsidRPr="00CB3B43" w:rsidRDefault="00C92724" w:rsidP="00CB3B43">
            <w:pPr>
              <w:spacing w:after="0" w:line="240" w:lineRule="auto"/>
              <w:rPr>
                <w:color w:val="000000"/>
                <w:sz w:val="28"/>
                <w:szCs w:val="28"/>
                <w:lang w:eastAsia="ru-RU"/>
              </w:rPr>
            </w:pPr>
          </w:p>
          <w:p w:rsidR="00C92724" w:rsidRPr="00CB3B43" w:rsidRDefault="00C92724" w:rsidP="00CB3B43">
            <w:pPr>
              <w:spacing w:after="0" w:line="240" w:lineRule="auto"/>
              <w:rPr>
                <w:color w:val="000000"/>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1054"/>
        </w:trPr>
        <w:tc>
          <w:tcPr>
            <w:tcW w:w="4442" w:type="dxa"/>
          </w:tcPr>
          <w:p w:rsidR="00C92724" w:rsidRPr="00CB3B43" w:rsidRDefault="00C92724" w:rsidP="00CB3B43">
            <w:pPr>
              <w:spacing w:after="0" w:line="240" w:lineRule="auto"/>
              <w:rPr>
                <w:color w:val="000000"/>
                <w:sz w:val="28"/>
                <w:szCs w:val="28"/>
                <w:lang w:eastAsia="ru-RU"/>
              </w:rPr>
            </w:pPr>
            <w:r>
              <w:rPr>
                <w:color w:val="000000"/>
                <w:sz w:val="28"/>
                <w:szCs w:val="28"/>
                <w:lang w:eastAsia="ru-RU"/>
              </w:rPr>
              <w:t>- Национальный колорит</w:t>
            </w: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Ульчский образцовый фольклорный песенно-танцевальный ансамбль "Хоста" (Звездочка)</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МБУ "Межпоселенческий районный Дом культуры" с. Булава Ульчский район, Хабаровский край</w:t>
            </w:r>
          </w:p>
        </w:tc>
      </w:tr>
      <w:tr w:rsidR="00C92724">
        <w:trPr>
          <w:trHeight w:val="1054"/>
        </w:trPr>
        <w:tc>
          <w:tcPr>
            <w:tcW w:w="4442" w:type="dxa"/>
          </w:tcPr>
          <w:p w:rsidR="00C92724" w:rsidRPr="00CB3B43" w:rsidRDefault="00C92724" w:rsidP="00CB3B43">
            <w:pPr>
              <w:spacing w:after="0" w:line="240" w:lineRule="auto"/>
              <w:rPr>
                <w:color w:val="000000"/>
                <w:sz w:val="28"/>
                <w:szCs w:val="28"/>
                <w:lang w:eastAsia="ru-RU"/>
              </w:rPr>
            </w:pPr>
            <w:r>
              <w:rPr>
                <w:color w:val="000000"/>
                <w:sz w:val="28"/>
                <w:szCs w:val="28"/>
                <w:lang w:eastAsia="ru-RU"/>
              </w:rPr>
              <w:t>-</w:t>
            </w:r>
            <w:r w:rsidRPr="00CB3B43">
              <w:rPr>
                <w:color w:val="000000"/>
                <w:sz w:val="28"/>
                <w:szCs w:val="28"/>
                <w:lang w:eastAsia="ru-RU"/>
              </w:rPr>
              <w:t>- Дебют</w:t>
            </w:r>
          </w:p>
        </w:tc>
        <w:tc>
          <w:tcPr>
            <w:tcW w:w="2181" w:type="dxa"/>
          </w:tcPr>
          <w:p w:rsidR="00C92724" w:rsidRPr="00CB3B43" w:rsidRDefault="00C92724" w:rsidP="00810978">
            <w:pPr>
              <w:rPr>
                <w:sz w:val="28"/>
                <w:szCs w:val="28"/>
              </w:rPr>
            </w:pPr>
            <w:r w:rsidRPr="00CB3B43">
              <w:rPr>
                <w:sz w:val="28"/>
                <w:szCs w:val="28"/>
              </w:rPr>
              <w:t>Эвенкийский детский образцовый ансамбль «Хосинкан».</w:t>
            </w:r>
          </w:p>
          <w:p w:rsidR="00C92724" w:rsidRPr="00CB3B43" w:rsidRDefault="00C92724" w:rsidP="00810978">
            <w:pPr>
              <w:rPr>
                <w:sz w:val="28"/>
                <w:szCs w:val="28"/>
              </w:rPr>
            </w:pPr>
            <w:r w:rsidRPr="00CB3B43">
              <w:rPr>
                <w:sz w:val="28"/>
                <w:szCs w:val="28"/>
              </w:rPr>
              <w:t xml:space="preserve">Дуэт Дугарова Сарантуя, Ламожапова Дарима </w:t>
            </w:r>
          </w:p>
          <w:p w:rsidR="00C92724" w:rsidRPr="00CB3B43" w:rsidRDefault="00C92724" w:rsidP="00504E44">
            <w:pPr>
              <w:rPr>
                <w:sz w:val="28"/>
                <w:szCs w:val="28"/>
              </w:rPr>
            </w:pPr>
          </w:p>
        </w:tc>
        <w:tc>
          <w:tcPr>
            <w:tcW w:w="3098" w:type="dxa"/>
          </w:tcPr>
          <w:p w:rsidR="00C92724" w:rsidRPr="00CB3B43" w:rsidRDefault="00C92724" w:rsidP="00CB3B43">
            <w:pPr>
              <w:spacing w:after="0" w:line="240" w:lineRule="auto"/>
              <w:rPr>
                <w:sz w:val="28"/>
                <w:szCs w:val="28"/>
              </w:rPr>
            </w:pPr>
            <w:r w:rsidRPr="00CB3B43">
              <w:rPr>
                <w:sz w:val="28"/>
                <w:szCs w:val="28"/>
              </w:rPr>
              <w:t>МБОУ ДО «Центр дополнительного образования детей и эвенкийских народных ремесел» Баунтовский р-н</w:t>
            </w:r>
          </w:p>
        </w:tc>
      </w:tr>
      <w:tr w:rsidR="00C92724">
        <w:trPr>
          <w:trHeight w:val="888"/>
        </w:trPr>
        <w:tc>
          <w:tcPr>
            <w:tcW w:w="4442" w:type="dxa"/>
          </w:tcPr>
          <w:p w:rsidR="00C92724" w:rsidRPr="00CB3B43" w:rsidRDefault="00C92724" w:rsidP="00CB3B43">
            <w:pPr>
              <w:tabs>
                <w:tab w:val="left" w:pos="8364"/>
              </w:tabs>
              <w:ind w:right="142"/>
              <w:jc w:val="both"/>
              <w:rPr>
                <w:sz w:val="28"/>
                <w:szCs w:val="28"/>
                <w:lang w:eastAsia="ru-RU"/>
              </w:rPr>
            </w:pPr>
            <w:r w:rsidRPr="00CB3B43">
              <w:rPr>
                <w:b/>
                <w:bCs/>
                <w:color w:val="000000"/>
                <w:sz w:val="28"/>
                <w:szCs w:val="28"/>
                <w:lang w:eastAsia="ru-RU"/>
              </w:rPr>
              <w:t>Номинация</w:t>
            </w:r>
            <w:r w:rsidRPr="00CB3B43">
              <w:rPr>
                <w:b/>
                <w:bCs/>
                <w:sz w:val="28"/>
                <w:szCs w:val="28"/>
                <w:lang w:eastAsia="ru-RU"/>
              </w:rPr>
              <w:t xml:space="preserve"> Вокал. Ансамбль.</w:t>
            </w:r>
            <w:r w:rsidRPr="00CB3B43">
              <w:rPr>
                <w:sz w:val="28"/>
                <w:szCs w:val="28"/>
                <w:lang w:eastAsia="ru-RU"/>
              </w:rPr>
              <w:t xml:space="preserve">  </w:t>
            </w:r>
          </w:p>
          <w:p w:rsidR="00C92724" w:rsidRPr="00CB3B43" w:rsidRDefault="00C92724" w:rsidP="00CB3B43">
            <w:pPr>
              <w:tabs>
                <w:tab w:val="left" w:pos="8364"/>
              </w:tabs>
              <w:ind w:right="142"/>
              <w:jc w:val="both"/>
              <w:rPr>
                <w:sz w:val="28"/>
                <w:szCs w:val="28"/>
                <w:lang w:eastAsia="ru-RU"/>
              </w:rPr>
            </w:pPr>
            <w:r w:rsidRPr="00CB3B43">
              <w:rPr>
                <w:sz w:val="28"/>
                <w:szCs w:val="28"/>
                <w:lang w:eastAsia="ru-RU"/>
              </w:rPr>
              <w:t>Возрастная категория (13-18 лет)</w:t>
            </w:r>
          </w:p>
        </w:tc>
        <w:tc>
          <w:tcPr>
            <w:tcW w:w="2181" w:type="dxa"/>
          </w:tcPr>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tabs>
                <w:tab w:val="left" w:pos="8364"/>
              </w:tabs>
              <w:ind w:right="142"/>
              <w:jc w:val="both"/>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tabs>
                <w:tab w:val="left" w:pos="8364"/>
              </w:tabs>
              <w:ind w:right="142"/>
              <w:jc w:val="both"/>
              <w:rPr>
                <w:b/>
                <w:bCs/>
                <w:color w:val="000000"/>
                <w:sz w:val="28"/>
                <w:szCs w:val="28"/>
                <w:lang w:eastAsia="ru-RU"/>
              </w:rPr>
            </w:pPr>
          </w:p>
        </w:tc>
      </w:tr>
      <w:tr w:rsidR="00C92724">
        <w:trPr>
          <w:trHeight w:val="631"/>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 xml:space="preserve">1 место </w:t>
            </w:r>
          </w:p>
          <w:p w:rsidR="00C92724" w:rsidRPr="00CB3B43" w:rsidRDefault="00C92724" w:rsidP="00CB3B43">
            <w:pPr>
              <w:spacing w:after="0" w:line="240" w:lineRule="auto"/>
              <w:rPr>
                <w:b/>
                <w:bCs/>
                <w:color w:val="000000"/>
                <w:sz w:val="28"/>
                <w:szCs w:val="28"/>
                <w:lang w:eastAsia="ru-RU"/>
              </w:rPr>
            </w:pPr>
          </w:p>
          <w:p w:rsidR="00C92724" w:rsidRPr="00810978" w:rsidRDefault="00C92724" w:rsidP="00CB3B43">
            <w:pPr>
              <w:spacing w:after="0" w:line="240" w:lineRule="auto"/>
              <w:rPr>
                <w:color w:val="000000"/>
                <w:sz w:val="28"/>
                <w:szCs w:val="28"/>
                <w:lang w:eastAsia="ru-RU"/>
              </w:rPr>
            </w:pPr>
            <w:r w:rsidRPr="00810978">
              <w:rPr>
                <w:color w:val="000000"/>
                <w:sz w:val="28"/>
                <w:szCs w:val="28"/>
                <w:lang w:eastAsia="ru-RU"/>
              </w:rPr>
              <w:t>Не присуждать</w:t>
            </w: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w:t>
            </w: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719"/>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2 место</w:t>
            </w:r>
          </w:p>
          <w:p w:rsidR="00C92724" w:rsidRPr="00CB3B43" w:rsidRDefault="00C92724" w:rsidP="00CB3B43">
            <w:pPr>
              <w:spacing w:after="0" w:line="240" w:lineRule="auto"/>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r w:rsidRPr="00810978">
              <w:rPr>
                <w:color w:val="000000"/>
                <w:sz w:val="28"/>
                <w:szCs w:val="28"/>
                <w:lang w:eastAsia="ru-RU"/>
              </w:rPr>
              <w:t>Не присуждать</w:t>
            </w: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w:t>
            </w: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885"/>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3 место</w:t>
            </w:r>
          </w:p>
          <w:p w:rsidR="00C92724" w:rsidRPr="00CB3B43" w:rsidRDefault="00C92724" w:rsidP="00CB3B43">
            <w:pPr>
              <w:spacing w:after="0" w:line="240" w:lineRule="auto"/>
              <w:jc w:val="center"/>
              <w:rPr>
                <w:b/>
                <w:bCs/>
                <w:color w:val="000000"/>
                <w:sz w:val="28"/>
                <w:szCs w:val="28"/>
                <w:lang w:eastAsia="ru-RU"/>
              </w:rPr>
            </w:pPr>
          </w:p>
          <w:p w:rsidR="00C92724" w:rsidRPr="00CB3B43" w:rsidRDefault="00C92724" w:rsidP="00CB3B43">
            <w:pPr>
              <w:spacing w:after="0" w:line="240" w:lineRule="auto"/>
              <w:jc w:val="center"/>
              <w:rPr>
                <w:b/>
                <w:bCs/>
                <w:color w:val="000000"/>
                <w:sz w:val="28"/>
                <w:szCs w:val="28"/>
                <w:lang w:eastAsia="ru-RU"/>
              </w:rPr>
            </w:pPr>
          </w:p>
          <w:p w:rsidR="00C92724" w:rsidRPr="00CB3B43" w:rsidRDefault="00C92724" w:rsidP="00CB3B43">
            <w:pPr>
              <w:spacing w:after="0" w:line="240" w:lineRule="auto"/>
              <w:rPr>
                <w:b/>
                <w:bCs/>
                <w:color w:val="000000"/>
                <w:sz w:val="28"/>
                <w:szCs w:val="28"/>
                <w:lang w:eastAsia="ru-RU"/>
              </w:rPr>
            </w:pPr>
            <w:r w:rsidRPr="00810978">
              <w:rPr>
                <w:color w:val="000000"/>
                <w:sz w:val="28"/>
                <w:szCs w:val="28"/>
                <w:lang w:eastAsia="ru-RU"/>
              </w:rPr>
              <w:t>Не присуждать</w:t>
            </w:r>
          </w:p>
        </w:tc>
        <w:tc>
          <w:tcPr>
            <w:tcW w:w="2181" w:type="dxa"/>
          </w:tcPr>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885"/>
        </w:trPr>
        <w:tc>
          <w:tcPr>
            <w:tcW w:w="4442" w:type="dxa"/>
          </w:tcPr>
          <w:p w:rsidR="00C92724" w:rsidRPr="00810978" w:rsidRDefault="00C92724" w:rsidP="00CB3B43">
            <w:pPr>
              <w:spacing w:after="0" w:line="240" w:lineRule="auto"/>
              <w:rPr>
                <w:color w:val="000000"/>
                <w:sz w:val="28"/>
                <w:szCs w:val="28"/>
                <w:lang w:eastAsia="ru-RU"/>
              </w:rPr>
            </w:pPr>
            <w:r w:rsidRPr="00810978">
              <w:rPr>
                <w:color w:val="000000"/>
                <w:sz w:val="28"/>
                <w:szCs w:val="28"/>
                <w:lang w:eastAsia="ru-RU"/>
              </w:rPr>
              <w:t>Номинация</w:t>
            </w:r>
          </w:p>
        </w:tc>
        <w:tc>
          <w:tcPr>
            <w:tcW w:w="2181" w:type="dxa"/>
          </w:tcPr>
          <w:p w:rsidR="00C92724" w:rsidRPr="00810978" w:rsidRDefault="00C92724" w:rsidP="00CB3B43">
            <w:pPr>
              <w:spacing w:after="0" w:line="240" w:lineRule="auto"/>
              <w:rPr>
                <w:color w:val="000000"/>
                <w:sz w:val="28"/>
                <w:szCs w:val="28"/>
                <w:lang w:eastAsia="ru-RU"/>
              </w:rPr>
            </w:pPr>
          </w:p>
        </w:tc>
        <w:tc>
          <w:tcPr>
            <w:tcW w:w="3098" w:type="dxa"/>
          </w:tcPr>
          <w:p w:rsidR="00C92724" w:rsidRPr="00810978" w:rsidRDefault="00C92724" w:rsidP="00CB3B43">
            <w:pPr>
              <w:spacing w:after="0" w:line="240" w:lineRule="auto"/>
              <w:rPr>
                <w:color w:val="000000"/>
                <w:sz w:val="28"/>
                <w:szCs w:val="28"/>
                <w:lang w:eastAsia="ru-RU"/>
              </w:rPr>
            </w:pPr>
          </w:p>
        </w:tc>
      </w:tr>
      <w:tr w:rsidR="00C92724">
        <w:trPr>
          <w:trHeight w:val="885"/>
        </w:trPr>
        <w:tc>
          <w:tcPr>
            <w:tcW w:w="4442" w:type="dxa"/>
          </w:tcPr>
          <w:p w:rsidR="00C92724" w:rsidRPr="00810978" w:rsidRDefault="00C92724" w:rsidP="00CB3B43">
            <w:pPr>
              <w:spacing w:after="0" w:line="240" w:lineRule="auto"/>
              <w:rPr>
                <w:color w:val="000000"/>
                <w:sz w:val="28"/>
                <w:szCs w:val="28"/>
                <w:lang w:eastAsia="ru-RU"/>
              </w:rPr>
            </w:pPr>
            <w:r>
              <w:rPr>
                <w:color w:val="000000"/>
                <w:sz w:val="28"/>
                <w:szCs w:val="28"/>
                <w:lang w:eastAsia="ru-RU"/>
              </w:rPr>
              <w:t>- За творческий потенциал</w:t>
            </w:r>
          </w:p>
        </w:tc>
        <w:tc>
          <w:tcPr>
            <w:tcW w:w="2181" w:type="dxa"/>
          </w:tcPr>
          <w:p w:rsidR="00C92724" w:rsidRPr="00CB3B43" w:rsidRDefault="00C92724" w:rsidP="00CB3B43">
            <w:pPr>
              <w:spacing w:after="0" w:line="240" w:lineRule="auto"/>
              <w:rPr>
                <w:b/>
                <w:bCs/>
                <w:color w:val="000000"/>
                <w:sz w:val="28"/>
                <w:szCs w:val="28"/>
                <w:lang w:eastAsia="ru-RU"/>
              </w:rPr>
            </w:pPr>
            <w:r w:rsidRPr="00810978">
              <w:rPr>
                <w:color w:val="000000"/>
                <w:sz w:val="28"/>
                <w:szCs w:val="28"/>
                <w:lang w:eastAsia="ru-RU"/>
              </w:rPr>
              <w:t>Дуэт Гундуева Сарюна, Арьяева Ирина (эвенкийский ансамбль "Гулувун"</w:t>
            </w:r>
          </w:p>
        </w:tc>
        <w:tc>
          <w:tcPr>
            <w:tcW w:w="3098" w:type="dxa"/>
          </w:tcPr>
          <w:p w:rsidR="00C92724" w:rsidRPr="00CB3B43" w:rsidRDefault="00C92724" w:rsidP="00CB3B43">
            <w:pPr>
              <w:spacing w:after="0" w:line="240" w:lineRule="auto"/>
              <w:rPr>
                <w:b/>
                <w:bCs/>
                <w:color w:val="000000"/>
                <w:sz w:val="28"/>
                <w:szCs w:val="28"/>
                <w:lang w:eastAsia="ru-RU"/>
              </w:rPr>
            </w:pPr>
            <w:r w:rsidRPr="00810978">
              <w:rPr>
                <w:color w:val="000000"/>
                <w:sz w:val="28"/>
                <w:szCs w:val="28"/>
                <w:lang w:eastAsia="ru-RU"/>
              </w:rPr>
              <w:t>АУК ГРЦЭК "Арун"</w:t>
            </w:r>
          </w:p>
        </w:tc>
      </w:tr>
      <w:tr w:rsidR="00C92724">
        <w:trPr>
          <w:trHeight w:val="885"/>
        </w:trPr>
        <w:tc>
          <w:tcPr>
            <w:tcW w:w="4442" w:type="dxa"/>
          </w:tcPr>
          <w:p w:rsidR="00C92724" w:rsidRPr="00CB3B43" w:rsidRDefault="00C92724" w:rsidP="00CB3B43">
            <w:pPr>
              <w:tabs>
                <w:tab w:val="left" w:pos="8364"/>
              </w:tabs>
              <w:ind w:right="142"/>
              <w:jc w:val="both"/>
              <w:rPr>
                <w:sz w:val="28"/>
                <w:szCs w:val="28"/>
                <w:lang w:eastAsia="ru-RU"/>
              </w:rPr>
            </w:pPr>
            <w:r w:rsidRPr="00CB3B43">
              <w:rPr>
                <w:sz w:val="28"/>
                <w:szCs w:val="28"/>
                <w:lang w:eastAsia="ru-RU"/>
              </w:rPr>
              <w:t xml:space="preserve">  </w:t>
            </w:r>
          </w:p>
          <w:p w:rsidR="00C92724" w:rsidRPr="00CB3B43" w:rsidRDefault="00C92724" w:rsidP="00CB3B43">
            <w:pPr>
              <w:tabs>
                <w:tab w:val="left" w:pos="8364"/>
              </w:tabs>
              <w:ind w:right="142"/>
              <w:jc w:val="both"/>
              <w:rPr>
                <w:sz w:val="28"/>
                <w:szCs w:val="28"/>
                <w:lang w:eastAsia="ru-RU"/>
              </w:rPr>
            </w:pPr>
            <w:r w:rsidRPr="00CB3B43">
              <w:rPr>
                <w:b/>
                <w:bCs/>
                <w:color w:val="000000"/>
                <w:sz w:val="28"/>
                <w:szCs w:val="28"/>
                <w:lang w:eastAsia="ru-RU"/>
              </w:rPr>
              <w:t>Номинация</w:t>
            </w:r>
            <w:r w:rsidRPr="00CB3B43">
              <w:rPr>
                <w:b/>
                <w:bCs/>
                <w:sz w:val="28"/>
                <w:szCs w:val="28"/>
                <w:lang w:eastAsia="ru-RU"/>
              </w:rPr>
              <w:t xml:space="preserve"> Вокал. Ансамбль.</w:t>
            </w:r>
            <w:r w:rsidRPr="00CB3B43">
              <w:rPr>
                <w:sz w:val="28"/>
                <w:szCs w:val="28"/>
                <w:lang w:eastAsia="ru-RU"/>
              </w:rPr>
              <w:t xml:space="preserve">  </w:t>
            </w:r>
          </w:p>
          <w:p w:rsidR="00C92724" w:rsidRPr="00CB3B43" w:rsidRDefault="00C92724" w:rsidP="00CB3B43">
            <w:pPr>
              <w:spacing w:after="0" w:line="240" w:lineRule="auto"/>
              <w:rPr>
                <w:b/>
                <w:bCs/>
                <w:color w:val="000000"/>
                <w:sz w:val="28"/>
                <w:szCs w:val="28"/>
                <w:lang w:eastAsia="ru-RU"/>
              </w:rPr>
            </w:pPr>
            <w:r w:rsidRPr="00CB3B43">
              <w:rPr>
                <w:sz w:val="28"/>
                <w:szCs w:val="28"/>
                <w:lang w:eastAsia="ru-RU"/>
              </w:rPr>
              <w:t>Возрастная категория (от 19 и ст. лет)</w:t>
            </w:r>
          </w:p>
        </w:tc>
        <w:tc>
          <w:tcPr>
            <w:tcW w:w="2181" w:type="dxa"/>
          </w:tcPr>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885"/>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 xml:space="preserve">1 место </w:t>
            </w:r>
          </w:p>
          <w:p w:rsidR="00C92724" w:rsidRPr="00CB3B43" w:rsidRDefault="00C92724" w:rsidP="00CB3B43">
            <w:pPr>
              <w:tabs>
                <w:tab w:val="left" w:pos="8364"/>
              </w:tabs>
              <w:ind w:right="142"/>
              <w:jc w:val="both"/>
              <w:rPr>
                <w:b/>
                <w:bCs/>
                <w:sz w:val="28"/>
                <w:szCs w:val="28"/>
                <w:lang w:eastAsia="ru-RU"/>
              </w:rPr>
            </w:pP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Эвенкийская вокальная группа "Гиркие"</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МБУК КДЦ сельского поселения "Село им. Полины Осипенко", Хабаровский край</w:t>
            </w:r>
          </w:p>
        </w:tc>
      </w:tr>
      <w:tr w:rsidR="00C92724">
        <w:trPr>
          <w:trHeight w:val="885"/>
        </w:trPr>
        <w:tc>
          <w:tcPr>
            <w:tcW w:w="4442" w:type="dxa"/>
          </w:tcPr>
          <w:p w:rsidR="00C92724" w:rsidRPr="00CB3B43" w:rsidRDefault="00C92724" w:rsidP="00CB3B43">
            <w:pPr>
              <w:spacing w:after="0" w:line="240" w:lineRule="auto"/>
              <w:rPr>
                <w:b/>
                <w:bCs/>
                <w:color w:val="000000"/>
                <w:sz w:val="28"/>
                <w:szCs w:val="28"/>
                <w:lang w:eastAsia="ru-RU"/>
              </w:rPr>
            </w:pPr>
            <w:r w:rsidRPr="00CB3B43">
              <w:rPr>
                <w:b/>
                <w:bCs/>
                <w:color w:val="000000"/>
                <w:sz w:val="28"/>
                <w:szCs w:val="28"/>
                <w:lang w:eastAsia="ru-RU"/>
              </w:rPr>
              <w:t>2 место</w:t>
            </w:r>
          </w:p>
        </w:tc>
        <w:tc>
          <w:tcPr>
            <w:tcW w:w="2181" w:type="dxa"/>
          </w:tcPr>
          <w:p w:rsidR="00C92724" w:rsidRPr="00CB3B43" w:rsidRDefault="00C92724" w:rsidP="00CB3B43">
            <w:pPr>
              <w:spacing w:after="0" w:line="240" w:lineRule="auto"/>
              <w:rPr>
                <w:b/>
                <w:bCs/>
                <w:color w:val="000000"/>
                <w:sz w:val="28"/>
                <w:szCs w:val="28"/>
                <w:lang w:eastAsia="ru-RU"/>
              </w:rPr>
            </w:pPr>
            <w:r w:rsidRPr="00CB3B43">
              <w:rPr>
                <w:b/>
                <w:bCs/>
                <w:sz w:val="28"/>
                <w:szCs w:val="28"/>
              </w:rPr>
              <w:t>Эвенкийский народный ансамбль песни и танца «Гоюун»</w:t>
            </w:r>
          </w:p>
        </w:tc>
        <w:tc>
          <w:tcPr>
            <w:tcW w:w="3098" w:type="dxa"/>
          </w:tcPr>
          <w:p w:rsidR="00C92724" w:rsidRPr="00CB3B43" w:rsidRDefault="00C92724" w:rsidP="00CB3B43">
            <w:pPr>
              <w:spacing w:after="0" w:line="240" w:lineRule="auto"/>
              <w:rPr>
                <w:b/>
                <w:bCs/>
                <w:color w:val="000000"/>
                <w:sz w:val="28"/>
                <w:szCs w:val="28"/>
                <w:lang w:eastAsia="ru-RU"/>
              </w:rPr>
            </w:pPr>
            <w:r w:rsidRPr="00CB3B43">
              <w:rPr>
                <w:b/>
                <w:bCs/>
                <w:sz w:val="28"/>
                <w:szCs w:val="28"/>
              </w:rPr>
              <w:t>МБУ КДЦ «Ангара» Северобайкаль-ский р-н, п.Уоян</w:t>
            </w:r>
          </w:p>
        </w:tc>
      </w:tr>
      <w:tr w:rsidR="00C92724">
        <w:trPr>
          <w:trHeight w:val="885"/>
        </w:trPr>
        <w:tc>
          <w:tcPr>
            <w:tcW w:w="4442" w:type="dxa"/>
          </w:tcPr>
          <w:p w:rsidR="00C92724" w:rsidRDefault="00C92724" w:rsidP="00CB3B43">
            <w:pPr>
              <w:spacing w:after="0" w:line="240" w:lineRule="auto"/>
              <w:rPr>
                <w:b/>
                <w:bCs/>
                <w:color w:val="000000"/>
                <w:sz w:val="28"/>
                <w:szCs w:val="28"/>
                <w:lang w:eastAsia="ru-RU"/>
              </w:rPr>
            </w:pPr>
            <w:r w:rsidRPr="00CB3B43">
              <w:rPr>
                <w:b/>
                <w:bCs/>
                <w:color w:val="000000"/>
                <w:sz w:val="28"/>
                <w:szCs w:val="28"/>
                <w:lang w:eastAsia="ru-RU"/>
              </w:rPr>
              <w:t>3 место</w:t>
            </w:r>
          </w:p>
          <w:p w:rsidR="00C92724" w:rsidRDefault="00C92724" w:rsidP="00CB3B43">
            <w:pPr>
              <w:spacing w:after="0" w:line="240" w:lineRule="auto"/>
              <w:rPr>
                <w:b/>
                <w:bCs/>
                <w:color w:val="000000"/>
                <w:sz w:val="28"/>
                <w:szCs w:val="28"/>
                <w:lang w:eastAsia="ru-RU"/>
              </w:rPr>
            </w:pPr>
          </w:p>
          <w:p w:rsidR="00C92724" w:rsidRPr="00BC20DC" w:rsidRDefault="00C92724" w:rsidP="00CB3B43">
            <w:pPr>
              <w:spacing w:after="0" w:line="240" w:lineRule="auto"/>
              <w:rPr>
                <w:color w:val="000000"/>
                <w:sz w:val="28"/>
                <w:szCs w:val="28"/>
                <w:lang w:eastAsia="ru-RU"/>
              </w:rPr>
            </w:pPr>
            <w:r w:rsidRPr="00BC20DC">
              <w:rPr>
                <w:color w:val="000000"/>
                <w:sz w:val="28"/>
                <w:szCs w:val="28"/>
                <w:lang w:eastAsia="ru-RU"/>
              </w:rPr>
              <w:t>Не присуждать</w:t>
            </w:r>
          </w:p>
        </w:tc>
        <w:tc>
          <w:tcPr>
            <w:tcW w:w="2181" w:type="dxa"/>
          </w:tcPr>
          <w:p w:rsidR="00C92724" w:rsidRPr="00CB3B43" w:rsidRDefault="00C92724" w:rsidP="00CB3B43">
            <w:pPr>
              <w:spacing w:after="0" w:line="240" w:lineRule="auto"/>
              <w:rPr>
                <w:b/>
                <w:bCs/>
                <w:color w:val="000000"/>
                <w:sz w:val="28"/>
                <w:szCs w:val="28"/>
                <w:lang w:eastAsia="ru-RU"/>
              </w:rPr>
            </w:pPr>
          </w:p>
        </w:tc>
        <w:tc>
          <w:tcPr>
            <w:tcW w:w="3098" w:type="dxa"/>
          </w:tcPr>
          <w:p w:rsidR="00C92724" w:rsidRPr="00CB3B43" w:rsidRDefault="00C92724" w:rsidP="00CB3B43">
            <w:pPr>
              <w:spacing w:after="0" w:line="240" w:lineRule="auto"/>
              <w:rPr>
                <w:b/>
                <w:bCs/>
                <w:color w:val="000000"/>
                <w:sz w:val="28"/>
                <w:szCs w:val="28"/>
                <w:lang w:eastAsia="ru-RU"/>
              </w:rPr>
            </w:pPr>
          </w:p>
        </w:tc>
      </w:tr>
      <w:tr w:rsidR="00C92724">
        <w:trPr>
          <w:trHeight w:val="885"/>
        </w:trPr>
        <w:tc>
          <w:tcPr>
            <w:tcW w:w="4442" w:type="dxa"/>
          </w:tcPr>
          <w:p w:rsidR="00C92724" w:rsidRPr="00CB3B43" w:rsidRDefault="00C92724" w:rsidP="00CB3B43">
            <w:pPr>
              <w:spacing w:after="0" w:line="240" w:lineRule="auto"/>
              <w:rPr>
                <w:color w:val="000000"/>
                <w:sz w:val="28"/>
                <w:szCs w:val="28"/>
                <w:lang w:eastAsia="ru-RU"/>
              </w:rPr>
            </w:pPr>
            <w:r w:rsidRPr="00CB3B43">
              <w:rPr>
                <w:color w:val="000000"/>
                <w:sz w:val="28"/>
                <w:szCs w:val="28"/>
                <w:lang w:eastAsia="ru-RU"/>
              </w:rPr>
              <w:t>Номинации:</w:t>
            </w:r>
          </w:p>
          <w:p w:rsidR="00C92724" w:rsidRPr="00CB3B43" w:rsidRDefault="00C92724" w:rsidP="00CB3B43">
            <w:pPr>
              <w:spacing w:after="0" w:line="240" w:lineRule="auto"/>
              <w:rPr>
                <w:color w:val="000000"/>
                <w:sz w:val="28"/>
                <w:szCs w:val="28"/>
                <w:lang w:eastAsia="ru-RU"/>
              </w:rPr>
            </w:pPr>
          </w:p>
        </w:tc>
        <w:tc>
          <w:tcPr>
            <w:tcW w:w="2181" w:type="dxa"/>
          </w:tcPr>
          <w:p w:rsidR="00C92724" w:rsidRPr="00BC20DC" w:rsidRDefault="00C92724" w:rsidP="00CB3B43">
            <w:pPr>
              <w:spacing w:after="0" w:line="240" w:lineRule="auto"/>
              <w:rPr>
                <w:color w:val="000000"/>
                <w:sz w:val="28"/>
                <w:szCs w:val="28"/>
                <w:lang w:eastAsia="ru-RU"/>
              </w:rPr>
            </w:pPr>
            <w:r w:rsidRPr="00BC20DC">
              <w:rPr>
                <w:color w:val="000000"/>
                <w:sz w:val="28"/>
                <w:szCs w:val="28"/>
                <w:lang w:eastAsia="ru-RU"/>
              </w:rPr>
              <w:t>Ульчский народный фольклорный песенно-танцевальный ансабль "Гива" (Рассвет)</w:t>
            </w:r>
          </w:p>
        </w:tc>
        <w:tc>
          <w:tcPr>
            <w:tcW w:w="3098" w:type="dxa"/>
          </w:tcPr>
          <w:p w:rsidR="00C92724" w:rsidRPr="00BC20DC" w:rsidRDefault="00C92724" w:rsidP="00CB3B43">
            <w:pPr>
              <w:spacing w:after="0" w:line="240" w:lineRule="auto"/>
              <w:rPr>
                <w:color w:val="000000"/>
                <w:sz w:val="28"/>
                <w:szCs w:val="28"/>
                <w:lang w:eastAsia="ru-RU"/>
              </w:rPr>
            </w:pPr>
            <w:r w:rsidRPr="00BC20DC">
              <w:rPr>
                <w:color w:val="000000"/>
                <w:sz w:val="28"/>
                <w:szCs w:val="28"/>
                <w:lang w:eastAsia="ru-RU"/>
              </w:rPr>
              <w:t>МБУ "Межпоселенческий районный Дом культуры" с. Булава Ульчский район, Хабаровский край</w:t>
            </w:r>
          </w:p>
        </w:tc>
      </w:tr>
      <w:tr w:rsidR="00C92724">
        <w:trPr>
          <w:trHeight w:val="885"/>
        </w:trPr>
        <w:tc>
          <w:tcPr>
            <w:tcW w:w="4442" w:type="dxa"/>
          </w:tcPr>
          <w:p w:rsidR="00C92724" w:rsidRPr="00CB3B43" w:rsidRDefault="00C92724" w:rsidP="00CB3B43">
            <w:pPr>
              <w:spacing w:after="0" w:line="240" w:lineRule="auto"/>
              <w:rPr>
                <w:color w:val="000000"/>
                <w:sz w:val="28"/>
                <w:szCs w:val="28"/>
                <w:lang w:eastAsia="ru-RU"/>
              </w:rPr>
            </w:pPr>
            <w:r>
              <w:rPr>
                <w:color w:val="000000"/>
                <w:sz w:val="28"/>
                <w:szCs w:val="28"/>
                <w:lang w:eastAsia="ru-RU"/>
              </w:rPr>
              <w:t>- За высокий уровень исполнительского мастерства</w:t>
            </w:r>
          </w:p>
        </w:tc>
        <w:tc>
          <w:tcPr>
            <w:tcW w:w="2181" w:type="dxa"/>
          </w:tcPr>
          <w:p w:rsidR="00C92724" w:rsidRPr="00CB3B43" w:rsidRDefault="00C92724" w:rsidP="00CB3B43">
            <w:pPr>
              <w:spacing w:after="0" w:line="240" w:lineRule="auto"/>
              <w:rPr>
                <w:color w:val="000000"/>
                <w:sz w:val="28"/>
                <w:szCs w:val="28"/>
                <w:lang w:eastAsia="ru-RU"/>
              </w:rPr>
            </w:pPr>
          </w:p>
        </w:tc>
        <w:tc>
          <w:tcPr>
            <w:tcW w:w="3098" w:type="dxa"/>
          </w:tcPr>
          <w:p w:rsidR="00C92724" w:rsidRPr="00CB3B43" w:rsidRDefault="00C92724" w:rsidP="00CB3B43">
            <w:pPr>
              <w:spacing w:after="0" w:line="240" w:lineRule="auto"/>
              <w:rPr>
                <w:color w:val="000000"/>
                <w:sz w:val="28"/>
                <w:szCs w:val="28"/>
                <w:lang w:eastAsia="ru-RU"/>
              </w:rPr>
            </w:pPr>
          </w:p>
        </w:tc>
      </w:tr>
      <w:tr w:rsidR="00C92724">
        <w:trPr>
          <w:trHeight w:val="885"/>
        </w:trPr>
        <w:tc>
          <w:tcPr>
            <w:tcW w:w="4442" w:type="dxa"/>
          </w:tcPr>
          <w:p w:rsidR="00C92724" w:rsidRPr="00CB3B43" w:rsidRDefault="00C92724" w:rsidP="00CB3B43">
            <w:pPr>
              <w:spacing w:after="0" w:line="240" w:lineRule="auto"/>
              <w:rPr>
                <w:color w:val="000000"/>
                <w:sz w:val="28"/>
                <w:szCs w:val="28"/>
                <w:lang w:eastAsia="ru-RU"/>
              </w:rPr>
            </w:pPr>
            <w:r w:rsidRPr="00CB3B43">
              <w:rPr>
                <w:color w:val="000000"/>
                <w:sz w:val="28"/>
                <w:szCs w:val="28"/>
                <w:lang w:eastAsia="ru-RU"/>
              </w:rPr>
              <w:t>- Надежда и молодость</w:t>
            </w:r>
          </w:p>
        </w:tc>
        <w:tc>
          <w:tcPr>
            <w:tcW w:w="2181" w:type="dxa"/>
          </w:tcPr>
          <w:p w:rsidR="00C92724" w:rsidRPr="00CB3B43" w:rsidRDefault="00C92724" w:rsidP="00CB3B43">
            <w:pPr>
              <w:spacing w:after="0" w:line="240" w:lineRule="auto"/>
              <w:rPr>
                <w:color w:val="000000"/>
                <w:sz w:val="28"/>
                <w:szCs w:val="28"/>
                <w:lang w:eastAsia="ru-RU"/>
              </w:rPr>
            </w:pPr>
            <w:r w:rsidRPr="00CB3B43">
              <w:rPr>
                <w:color w:val="000000"/>
                <w:sz w:val="28"/>
                <w:szCs w:val="28"/>
                <w:lang w:eastAsia="ru-RU"/>
              </w:rPr>
              <w:t>Ансамбль "Сияние"</w:t>
            </w:r>
          </w:p>
        </w:tc>
        <w:tc>
          <w:tcPr>
            <w:tcW w:w="3098" w:type="dxa"/>
          </w:tcPr>
          <w:p w:rsidR="00C92724" w:rsidRPr="00CB3B43" w:rsidRDefault="00C92724" w:rsidP="00CB3B43">
            <w:pPr>
              <w:spacing w:after="0" w:line="240" w:lineRule="auto"/>
              <w:rPr>
                <w:color w:val="000000"/>
                <w:sz w:val="28"/>
                <w:szCs w:val="28"/>
                <w:lang w:eastAsia="ru-RU"/>
              </w:rPr>
            </w:pPr>
            <w:r w:rsidRPr="00CB3B43">
              <w:rPr>
                <w:color w:val="000000"/>
                <w:sz w:val="28"/>
                <w:szCs w:val="28"/>
                <w:lang w:eastAsia="ru-RU"/>
              </w:rPr>
              <w:t>МБУК "Мылинский сельский дом культуры" РБ</w:t>
            </w:r>
          </w:p>
        </w:tc>
      </w:tr>
    </w:tbl>
    <w:p w:rsidR="00C92724" w:rsidRDefault="00C92724" w:rsidP="005043F8">
      <w:pPr>
        <w:shd w:val="clear" w:color="auto" w:fill="FFFFFF"/>
        <w:spacing w:after="0" w:line="240" w:lineRule="auto"/>
        <w:rPr>
          <w:b/>
          <w:bCs/>
          <w:color w:val="000000"/>
          <w:sz w:val="28"/>
          <w:szCs w:val="28"/>
          <w:lang w:eastAsia="ru-RU"/>
        </w:rPr>
      </w:pPr>
    </w:p>
    <w:p w:rsidR="00C92724" w:rsidRDefault="00C92724" w:rsidP="005043F8">
      <w:pPr>
        <w:shd w:val="clear" w:color="auto" w:fill="FFFFFF"/>
        <w:spacing w:after="0" w:line="240" w:lineRule="auto"/>
        <w:rPr>
          <w:b/>
          <w:bCs/>
          <w:color w:val="000000"/>
          <w:sz w:val="28"/>
          <w:szCs w:val="28"/>
          <w:lang w:eastAsia="ru-RU"/>
        </w:rPr>
      </w:pPr>
    </w:p>
    <w:p w:rsidR="00C92724" w:rsidRDefault="00C92724" w:rsidP="005043F8">
      <w:pPr>
        <w:shd w:val="clear" w:color="auto" w:fill="FFFFFF"/>
        <w:spacing w:after="0" w:line="240" w:lineRule="auto"/>
        <w:rPr>
          <w:b/>
          <w:bCs/>
          <w:color w:val="000000"/>
          <w:sz w:val="28"/>
          <w:szCs w:val="28"/>
          <w:lang w:eastAsia="ru-RU"/>
        </w:rPr>
      </w:pPr>
    </w:p>
    <w:p w:rsidR="00C92724" w:rsidRDefault="00C92724" w:rsidP="005043F8">
      <w:pPr>
        <w:shd w:val="clear" w:color="auto" w:fill="FFFFFF"/>
        <w:spacing w:after="0" w:line="240" w:lineRule="auto"/>
        <w:rPr>
          <w:b/>
          <w:bCs/>
          <w:color w:val="000000"/>
          <w:sz w:val="28"/>
          <w:szCs w:val="28"/>
          <w:lang w:eastAsia="ru-RU"/>
        </w:rPr>
      </w:pPr>
    </w:p>
    <w:p w:rsidR="00C92724" w:rsidRDefault="00C92724" w:rsidP="005043F8">
      <w:pPr>
        <w:shd w:val="clear" w:color="auto" w:fill="FFFFFF"/>
        <w:spacing w:after="0" w:line="240" w:lineRule="auto"/>
        <w:rPr>
          <w:b/>
          <w:bCs/>
          <w:color w:val="000000"/>
          <w:sz w:val="28"/>
          <w:szCs w:val="28"/>
          <w:lang w:eastAsia="ru-RU"/>
        </w:rPr>
      </w:pPr>
    </w:p>
    <w:p w:rsidR="00C92724" w:rsidRDefault="00C92724" w:rsidP="005043F8">
      <w:pPr>
        <w:shd w:val="clear" w:color="auto" w:fill="FFFFFF"/>
        <w:spacing w:after="0" w:line="240" w:lineRule="auto"/>
        <w:rPr>
          <w:b/>
          <w:bCs/>
          <w:color w:val="000000"/>
          <w:sz w:val="28"/>
          <w:szCs w:val="28"/>
          <w:lang w:eastAsia="ru-RU"/>
        </w:rPr>
      </w:pPr>
      <w:r>
        <w:rPr>
          <w:b/>
          <w:bCs/>
          <w:color w:val="000000"/>
          <w:sz w:val="28"/>
          <w:szCs w:val="28"/>
          <w:lang w:eastAsia="ru-RU"/>
        </w:rPr>
        <w:t>ЖЮРИ:</w:t>
      </w:r>
    </w:p>
    <w:p w:rsidR="00C92724" w:rsidRDefault="00C92724" w:rsidP="005043F8">
      <w:pPr>
        <w:rPr>
          <w:sz w:val="28"/>
          <w:szCs w:val="28"/>
        </w:rPr>
      </w:pPr>
    </w:p>
    <w:p w:rsidR="00C92724" w:rsidRDefault="00C92724" w:rsidP="005043F8">
      <w:pPr>
        <w:rPr>
          <w:sz w:val="28"/>
          <w:szCs w:val="28"/>
        </w:rPr>
      </w:pPr>
      <w:r>
        <w:rPr>
          <w:sz w:val="28"/>
          <w:szCs w:val="28"/>
        </w:rPr>
        <w:t xml:space="preserve">Председатель </w:t>
      </w:r>
      <w:r>
        <w:rPr>
          <w:b/>
          <w:bCs/>
          <w:sz w:val="28"/>
          <w:szCs w:val="28"/>
        </w:rPr>
        <w:t>Буруева Эржена Владимировна,</w:t>
      </w:r>
      <w:r>
        <w:rPr>
          <w:sz w:val="28"/>
          <w:szCs w:val="28"/>
        </w:rPr>
        <w:t xml:space="preserve"> заслуженный работник культуры  Республики Бурятии, почетный работник среднего профессионального образования РФ__________________</w:t>
      </w:r>
    </w:p>
    <w:p w:rsidR="00C92724" w:rsidRDefault="00C92724" w:rsidP="005043F8">
      <w:pPr>
        <w:tabs>
          <w:tab w:val="left" w:pos="8364"/>
        </w:tabs>
        <w:ind w:left="-142" w:right="142"/>
        <w:rPr>
          <w:sz w:val="28"/>
          <w:szCs w:val="28"/>
        </w:rPr>
      </w:pPr>
      <w:r>
        <w:rPr>
          <w:b/>
          <w:bCs/>
          <w:sz w:val="28"/>
          <w:szCs w:val="28"/>
        </w:rPr>
        <w:t>Шеметова Надежда Егоровна,</w:t>
      </w:r>
      <w:r>
        <w:rPr>
          <w:sz w:val="28"/>
          <w:szCs w:val="28"/>
        </w:rPr>
        <w:t xml:space="preserve">  директор Государственного республиканского центра эвенкийской культуры «Арун», заслуженный работник культуры  Республики Бурятии _____________________________</w:t>
      </w:r>
    </w:p>
    <w:p w:rsidR="00C92724" w:rsidRDefault="00C92724" w:rsidP="005043F8">
      <w:pPr>
        <w:tabs>
          <w:tab w:val="left" w:pos="8364"/>
        </w:tabs>
        <w:ind w:left="-142" w:right="142"/>
        <w:rPr>
          <w:sz w:val="28"/>
          <w:szCs w:val="28"/>
        </w:rPr>
      </w:pPr>
      <w:r>
        <w:rPr>
          <w:b/>
          <w:bCs/>
          <w:sz w:val="28"/>
          <w:szCs w:val="28"/>
        </w:rPr>
        <w:t>Санжиев Алексей Надмит-Цыренович</w:t>
      </w:r>
      <w:r>
        <w:rPr>
          <w:sz w:val="28"/>
          <w:szCs w:val="28"/>
        </w:rPr>
        <w:t>, хормейстер  Государственного республиканского центра эвенкийской культуры «Арун»_________________</w:t>
      </w:r>
    </w:p>
    <w:p w:rsidR="00C92724" w:rsidRDefault="00C92724" w:rsidP="005043F8">
      <w:pPr>
        <w:rPr>
          <w:sz w:val="28"/>
          <w:szCs w:val="28"/>
        </w:rPr>
      </w:pPr>
    </w:p>
    <w:p w:rsidR="00C92724" w:rsidRDefault="00C92724" w:rsidP="005043F8">
      <w:pPr>
        <w:tabs>
          <w:tab w:val="left" w:pos="8364"/>
        </w:tabs>
        <w:spacing w:line="240" w:lineRule="auto"/>
        <w:ind w:left="180" w:right="142"/>
        <w:outlineLvl w:val="0"/>
        <w:rPr>
          <w:b/>
          <w:bCs/>
          <w:color w:val="000000"/>
          <w:sz w:val="28"/>
          <w:szCs w:val="28"/>
          <w:lang w:eastAsia="ru-RU"/>
        </w:rPr>
      </w:pPr>
    </w:p>
    <w:p w:rsidR="00C92724" w:rsidRDefault="00C92724" w:rsidP="005043F8"/>
    <w:p w:rsidR="00C92724" w:rsidRPr="005043F8" w:rsidRDefault="00C92724">
      <w:pPr>
        <w:rPr>
          <w:sz w:val="28"/>
          <w:szCs w:val="28"/>
        </w:rPr>
      </w:pPr>
    </w:p>
    <w:sectPr w:rsidR="00C92724" w:rsidRPr="005043F8" w:rsidSect="00362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3F8"/>
    <w:rsid w:val="00014169"/>
    <w:rsid w:val="001B5BC6"/>
    <w:rsid w:val="003620B8"/>
    <w:rsid w:val="005043F8"/>
    <w:rsid w:val="00504E44"/>
    <w:rsid w:val="00685D1F"/>
    <w:rsid w:val="007330BA"/>
    <w:rsid w:val="007E246B"/>
    <w:rsid w:val="00810978"/>
    <w:rsid w:val="00900DFC"/>
    <w:rsid w:val="00BC20DC"/>
    <w:rsid w:val="00BC495B"/>
    <w:rsid w:val="00C92724"/>
    <w:rsid w:val="00CB3B43"/>
    <w:rsid w:val="00E15A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F8"/>
    <w:pPr>
      <w:spacing w:after="200" w:line="276" w:lineRule="auto"/>
    </w:pPr>
    <w:rPr>
      <w:rFonts w:ascii="Times New Roman" w:eastAsia="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43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3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6</Pages>
  <Words>726</Words>
  <Characters>4144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LD</cp:lastModifiedBy>
  <cp:revision>2</cp:revision>
  <dcterms:created xsi:type="dcterms:W3CDTF">2020-11-24T02:09:00Z</dcterms:created>
  <dcterms:modified xsi:type="dcterms:W3CDTF">2020-11-24T09:37:00Z</dcterms:modified>
</cp:coreProperties>
</file>