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1" w:rsidRDefault="006B42A1">
      <w:pPr>
        <w:tabs>
          <w:tab w:val="left" w:pos="8364"/>
        </w:tabs>
        <w:spacing w:line="240" w:lineRule="auto"/>
        <w:ind w:left="-142"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                                                                                                            работы жюри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Х</w:t>
      </w:r>
      <w:r>
        <w:rPr>
          <w:b/>
          <w:bCs/>
          <w:color w:val="000000"/>
          <w:sz w:val="32"/>
          <w:szCs w:val="32"/>
          <w:lang w:eastAsia="ru-RU"/>
        </w:rPr>
        <w:t xml:space="preserve"> межрегионального </w:t>
      </w:r>
      <w:r>
        <w:rPr>
          <w:b/>
          <w:bCs/>
          <w:sz w:val="28"/>
          <w:szCs w:val="28"/>
        </w:rPr>
        <w:t xml:space="preserve">фестиваля-конкурса </w:t>
      </w:r>
    </w:p>
    <w:p w:rsidR="006B42A1" w:rsidRDefault="006B42A1">
      <w:pPr>
        <w:tabs>
          <w:tab w:val="left" w:pos="8364"/>
        </w:tabs>
        <w:spacing w:line="240" w:lineRule="auto"/>
        <w:ind w:left="180" w:right="142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эвенкийской культуры им.  В.С. Гончикова</w:t>
      </w:r>
    </w:p>
    <w:p w:rsidR="006B42A1" w:rsidRDefault="006B42A1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г. Улан- Удэ, Республика Бурятия.                                   23 ноября 2020 г</w:t>
      </w:r>
    </w:p>
    <w:p w:rsidR="006B42A1" w:rsidRDefault="006B42A1">
      <w:pPr>
        <w:tabs>
          <w:tab w:val="left" w:pos="8364"/>
        </w:tabs>
        <w:ind w:left="180" w:right="142"/>
        <w:outlineLvl w:val="0"/>
        <w:rPr>
          <w:color w:val="000000"/>
          <w:sz w:val="24"/>
          <w:szCs w:val="24"/>
          <w:lang w:eastAsia="ru-RU"/>
        </w:rPr>
      </w:pPr>
    </w:p>
    <w:p w:rsidR="006B42A1" w:rsidRDefault="006B42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Жюри в составе </w:t>
      </w:r>
      <w:r>
        <w:rPr>
          <w:sz w:val="28"/>
          <w:szCs w:val="28"/>
        </w:rPr>
        <w:t xml:space="preserve">председателя Вампиловой Татьяны Базаровны, </w:t>
      </w:r>
      <w:r>
        <w:rPr>
          <w:color w:val="000000"/>
          <w:sz w:val="28"/>
          <w:szCs w:val="28"/>
        </w:rPr>
        <w:t xml:space="preserve">профессора кафедры хореографии института танца ФГБОУВПО «Восточно-Сибирская государственная академия культуры и искусств», заслуженного  работника  культуры Российской Федерации и Республики Бурятия, членов жюри </w:t>
      </w:r>
      <w:r>
        <w:rPr>
          <w:sz w:val="28"/>
          <w:szCs w:val="28"/>
        </w:rPr>
        <w:t xml:space="preserve">Шеметовой Надежды Егоровны, директора Государственного республиканского центра эвенкийской культуры «Арун»,  заслуженного работника культуры Республики Бурятия, Цыремпиловой Сэсэгмы Эдуардовны, балетмейстера  Государственного республиканского центра эвенкийской культуры «Арун»,  просмотрев конкурсную программу </w:t>
      </w:r>
      <w:r>
        <w:rPr>
          <w:color w:val="000000"/>
          <w:sz w:val="28"/>
          <w:szCs w:val="28"/>
          <w:lang w:val="en-US" w:eastAsia="ru-RU"/>
        </w:rPr>
        <w:t>IX</w:t>
      </w:r>
      <w:r>
        <w:rPr>
          <w:color w:val="000000"/>
          <w:sz w:val="28"/>
          <w:szCs w:val="28"/>
          <w:lang w:eastAsia="ru-RU"/>
        </w:rPr>
        <w:t xml:space="preserve"> межрегионального </w:t>
      </w:r>
      <w:r>
        <w:rPr>
          <w:sz w:val="28"/>
          <w:szCs w:val="28"/>
        </w:rPr>
        <w:t>фестиваля-конкурса эвенкийской культуры им.  В.С. Гончикова</w:t>
      </w:r>
      <w:r>
        <w:rPr>
          <w:color w:val="000000"/>
          <w:sz w:val="28"/>
          <w:szCs w:val="28"/>
          <w:lang w:eastAsia="ru-RU"/>
        </w:rPr>
        <w:t xml:space="preserve"> по номинации «Хореография»,  решило:</w:t>
      </w:r>
    </w:p>
    <w:p w:rsidR="006B42A1" w:rsidRDefault="006B42A1">
      <w:pPr>
        <w:tabs>
          <w:tab w:val="left" w:pos="8364"/>
        </w:tabs>
        <w:ind w:left="180" w:right="142"/>
        <w:outlineLv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Присвоить следующие места:</w:t>
      </w:r>
    </w:p>
    <w:p w:rsidR="006B42A1" w:rsidRDefault="006B42A1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ХОРЕОГРАФИЯ                                  </w:t>
      </w:r>
    </w:p>
    <w:tbl>
      <w:tblPr>
        <w:tblW w:w="9465" w:type="dxa"/>
        <w:tblInd w:w="-106" w:type="dxa"/>
        <w:tblLayout w:type="fixed"/>
        <w:tblLook w:val="01E0"/>
      </w:tblPr>
      <w:tblGrid>
        <w:gridCol w:w="5069"/>
        <w:gridCol w:w="1877"/>
        <w:gridCol w:w="180"/>
        <w:gridCol w:w="2339"/>
      </w:tblGrid>
      <w:tr w:rsidR="006B42A1">
        <w:trPr>
          <w:trHeight w:val="36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Номинация   </w:t>
            </w:r>
            <w:r>
              <w:rPr>
                <w:b/>
                <w:bCs/>
                <w:sz w:val="28"/>
                <w:szCs w:val="28"/>
                <w:lang w:eastAsia="ru-RU"/>
              </w:rPr>
              <w:t>Соло.Возрастная категория  (7 – 12)  лет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Регион, район</w:t>
            </w:r>
          </w:p>
        </w:tc>
      </w:tr>
      <w:tr w:rsidR="006B42A1">
        <w:trPr>
          <w:trHeight w:val="523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 присуждать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92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 место                      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Ванчикова Адиса. Хореографии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ческий ансамбль «Баялиг» СОШ № 8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Г. Улан-Удэ</w:t>
            </w:r>
          </w:p>
        </w:tc>
      </w:tr>
      <w:tr w:rsidR="006B42A1">
        <w:trPr>
          <w:trHeight w:val="69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место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  присуждать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69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Самый юный участник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Станиловская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Зоя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МКУК «Вершино-Тутурский КИК» Качугский р-н, Ирк.область</w:t>
            </w:r>
          </w:p>
        </w:tc>
      </w:tr>
      <w:tr w:rsidR="006B42A1">
        <w:trPr>
          <w:trHeight w:val="36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Номинация  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Ансамбль.  Возрастная категория (7 – 12 лет)  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114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 присуждать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123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</w:t>
            </w:r>
          </w:p>
          <w:p w:rsidR="006B42A1" w:rsidRDefault="006B42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коллектив «</w:t>
            </w:r>
            <w:r>
              <w:rPr>
                <w:sz w:val="28"/>
                <w:szCs w:val="28"/>
                <w:lang w:val="en-US"/>
              </w:rPr>
              <w:t>GirlsDans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МКУК КДЦ «Беллетский СДК» Алданский р-н РС (Я)</w:t>
            </w:r>
          </w:p>
        </w:tc>
      </w:tr>
      <w:tr w:rsidR="006B42A1">
        <w:trPr>
          <w:trHeight w:val="72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место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Эвенкийский детский образцовый ансамбль «Хосинкан»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МБОУ ДО «Центр дополнительного образования детей и эвенк. нар. ремесел»</w:t>
            </w:r>
          </w:p>
        </w:tc>
      </w:tr>
      <w:tr w:rsidR="006B42A1">
        <w:trPr>
          <w:trHeight w:val="42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Номинации:  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42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Первые шаги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Детский ансамбль танца народов Севера «Нимнгакан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МБОУ ДО «Эвенкийский центр развития творчества «Давдын» Курумканский р-н, с. Улюнхан</w:t>
            </w:r>
          </w:p>
        </w:tc>
      </w:tr>
      <w:tr w:rsidR="006B42A1">
        <w:trPr>
          <w:trHeight w:val="34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Дебют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Хореографическая группа МБУ ДО «Усть-Баргузинс</w:t>
            </w:r>
          </w:p>
          <w:p w:rsidR="006B42A1" w:rsidRDefault="006B42A1">
            <w:pPr>
              <w:widowControl w:val="0"/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кая ДШИ»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«Усть-Баргузинс</w:t>
            </w:r>
          </w:p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кая ДШИ» Баргузинский р-н</w:t>
            </w:r>
          </w:p>
        </w:tc>
      </w:tr>
      <w:tr w:rsidR="006B42A1">
        <w:trPr>
          <w:trHeight w:val="34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За сохранение фольклорных традиций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Ульчский образцовый фольклор</w:t>
            </w:r>
          </w:p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песенно-танцевальный ансамбль «Хоста» (Звездочка)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«Межпоселенчес</w:t>
            </w:r>
          </w:p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районный  Дом культуры»  с. Булава Ульчский р-н, Хабаровский край</w:t>
            </w:r>
          </w:p>
        </w:tc>
      </w:tr>
      <w:tr w:rsidR="006B42A1">
        <w:trPr>
          <w:trHeight w:val="106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Номинация   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Ансамбль.    Возрастная категория – 13-18 лет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74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Народный коллектив «Эннэкэн»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 «Беллетский СДК»Алданский р-н, с. Хатыстыр</w:t>
            </w:r>
          </w:p>
        </w:tc>
      </w:tr>
      <w:tr w:rsidR="006B42A1">
        <w:trPr>
          <w:trHeight w:val="1052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фольклорный ансамбль «Юктэ»</w:t>
            </w:r>
          </w:p>
          <w:p w:rsidR="006B42A1" w:rsidRDefault="006B42A1">
            <w:pPr>
              <w:widowControl w:val="0"/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Этнокультурный центр «Эян» им.В.С. Еноховой. Нерюнгр. р-н РС (Я)</w:t>
            </w: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место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хореогр. коллектив «Краски Северобайка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лья»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«ДШИ п. Новый Уоян», Северобайкаль-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ский р-н</w:t>
            </w: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За яркий сценический образ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Эвенкийс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кий ансамбль танца «Дылачакан»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«КДО Катангского района «ДК «Созвездие»</w:t>
            </w:r>
          </w:p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область,с.Ербога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чен</w:t>
            </w: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Дебют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АУ КДЦ «Аргуакта»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с.Холодное, Северобайкальс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кий р-н</w:t>
            </w: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За создание художественного образа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художественный коллектив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«Синильга»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ДШИ «Синильга», Северобайкаль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ский р-н</w:t>
            </w: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 Энергетика и оптимизм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Студия танца «Сувенир»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«Курумканская СОШ № 1»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Курумканский р-н</w:t>
            </w: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За исполнительское мастерство и артистизм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Хореографический коллектив «Эрмэлзэл»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МАУ ДО «Курумканская детская школа искусств»</w:t>
            </w: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За самобытность и индивидуальный стиль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Эвенкийс</w:t>
            </w:r>
          </w:p>
          <w:p w:rsidR="006B42A1" w:rsidRDefault="006B42A1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детский образцовый ансамбль «Хосинкан»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«Центр дополнительного образования детей и эвенкийских народных ремесел»</w:t>
            </w: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Творческий потенциал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Эвенкийс</w:t>
            </w:r>
          </w:p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ансамбль «Холана»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«Молодежный центр «Дюлэски»  села Ванавара» Красноярский край</w:t>
            </w:r>
          </w:p>
        </w:tc>
      </w:tr>
      <w:tr w:rsidR="006B42A1">
        <w:trPr>
          <w:trHeight w:val="63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Надежда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«Дылача»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МБУК «Мылинский сельский дом культуры»</w:t>
            </w:r>
          </w:p>
        </w:tc>
      </w:tr>
      <w:tr w:rsidR="006B42A1">
        <w:trPr>
          <w:trHeight w:val="88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tabs>
                <w:tab w:val="left" w:pos="8364"/>
              </w:tabs>
              <w:ind w:right="142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Номинация Ансамбль. Возрастная категория  (от 19 и старше лет)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tabs>
                <w:tab w:val="left" w:pos="8364"/>
              </w:tabs>
              <w:ind w:right="142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tabs>
                <w:tab w:val="left" w:pos="8364"/>
              </w:tabs>
              <w:ind w:right="142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179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Не присуждать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16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Ансамбль «Гэлэн» 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КДЦ «Беллетский СДК» с. Хатыстыр Алданский 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р-н, РС (Я)</w:t>
            </w:r>
          </w:p>
        </w:tc>
      </w:tr>
      <w:tr w:rsidR="006B42A1">
        <w:trPr>
          <w:trHeight w:val="88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место</w:t>
            </w: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Танцевальная группа «Тэрэнги»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МБУК КДМЦ МО «Курумканский район»</w:t>
            </w:r>
          </w:p>
        </w:tc>
      </w:tr>
      <w:tr w:rsidR="006B42A1">
        <w:trPr>
          <w:trHeight w:val="67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Номинации      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B42A1">
        <w:trPr>
          <w:trHeight w:val="67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Возвращение к истокам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Ульчский народный фольклор</w:t>
            </w:r>
          </w:p>
          <w:p w:rsidR="006B42A1" w:rsidRDefault="006B42A1">
            <w:pPr>
              <w:widowControl w:val="0"/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ный песенно-танцевальный ансамбль «Гива» (Рассвет)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МБУ «Межпоселенческий районный Дом культуры»  с. Булава Ульчский р-н, Хабаровский край</w:t>
            </w:r>
          </w:p>
        </w:tc>
      </w:tr>
      <w:tr w:rsidR="006B42A1">
        <w:trPr>
          <w:trHeight w:val="67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За артистизм и эмоциональную вовлеченность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Эвенкийский народный ансамбль песни и танца «Осикта»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1" w:rsidRDefault="006B42A1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МБУК «РДК» с. Багдарин, Баунтовский р-н</w:t>
            </w:r>
          </w:p>
        </w:tc>
      </w:tr>
    </w:tbl>
    <w:p w:rsidR="006B42A1" w:rsidRDefault="006B42A1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6B42A1" w:rsidRDefault="006B42A1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6B42A1" w:rsidRDefault="006B42A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ЖЮРИ:</w:t>
      </w:r>
      <w:r>
        <w:rPr>
          <w:sz w:val="28"/>
          <w:szCs w:val="28"/>
        </w:rPr>
        <w:tab/>
      </w:r>
    </w:p>
    <w:p w:rsidR="006B42A1" w:rsidRDefault="006B42A1">
      <w:pPr>
        <w:rPr>
          <w:sz w:val="28"/>
          <w:szCs w:val="28"/>
        </w:rPr>
      </w:pPr>
      <w:r>
        <w:rPr>
          <w:sz w:val="28"/>
          <w:szCs w:val="28"/>
        </w:rPr>
        <w:t>Председатель: ____________________________</w:t>
      </w:r>
    </w:p>
    <w:p w:rsidR="006B42A1" w:rsidRDefault="006B42A1">
      <w:pPr>
        <w:rPr>
          <w:sz w:val="28"/>
          <w:szCs w:val="28"/>
        </w:rPr>
      </w:pPr>
      <w:r>
        <w:rPr>
          <w:sz w:val="28"/>
          <w:szCs w:val="28"/>
        </w:rPr>
        <w:t xml:space="preserve">Вампилова  Татьяна  Базаровна, </w:t>
      </w:r>
      <w:r>
        <w:rPr>
          <w:color w:val="000000"/>
          <w:sz w:val="28"/>
          <w:szCs w:val="28"/>
        </w:rPr>
        <w:t>профессор кафедры хореографии института танца ФГБОУ ВПО «Восточно-Сибирская государственная академия культуры и искусств», заслуженный  работник  культуры Российской Федерации и Республики Бурятия</w:t>
      </w:r>
    </w:p>
    <w:p w:rsidR="006B42A1" w:rsidRDefault="006B42A1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6B42A1" w:rsidRDefault="006B42A1">
      <w:pPr>
        <w:rPr>
          <w:sz w:val="28"/>
          <w:szCs w:val="28"/>
        </w:rPr>
      </w:pPr>
      <w:r>
        <w:rPr>
          <w:sz w:val="28"/>
          <w:szCs w:val="28"/>
        </w:rPr>
        <w:t>_____________________Шеметова Надежда Егоровна,  директор Государственного республиканского центра эвенкийской культуры «Арун, заслуженный работник культуры Республики Бурятия;</w:t>
      </w:r>
    </w:p>
    <w:p w:rsidR="006B42A1" w:rsidRDefault="006B42A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_____________________Цыремпилова Сэсэгма Эдуардовна, балетмейстер Государственного республиканского центра эвенкийской культуры «Арун»; </w:t>
      </w:r>
    </w:p>
    <w:p w:rsidR="006B42A1" w:rsidRDefault="006B42A1">
      <w:pPr>
        <w:tabs>
          <w:tab w:val="left" w:pos="8364"/>
        </w:tabs>
        <w:ind w:left="284" w:right="142" w:firstLine="425"/>
        <w:jc w:val="both"/>
        <w:rPr>
          <w:sz w:val="28"/>
          <w:szCs w:val="28"/>
        </w:rPr>
      </w:pPr>
      <w:bookmarkStart w:id="0" w:name="_GoBack"/>
      <w:bookmarkEnd w:id="0"/>
    </w:p>
    <w:p w:rsidR="006B42A1" w:rsidRDefault="006B42A1"/>
    <w:sectPr w:rsidR="006B42A1" w:rsidSect="00F774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7F"/>
    <w:rsid w:val="006B42A1"/>
    <w:rsid w:val="006E578A"/>
    <w:rsid w:val="007423D0"/>
    <w:rsid w:val="00F035EB"/>
    <w:rsid w:val="00F7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F7747F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747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19F"/>
    <w:rPr>
      <w:rFonts w:ascii="Times New Roman" w:eastAsia="Times New Roman" w:hAnsi="Times New Roman"/>
      <w:lang w:eastAsia="en-US"/>
    </w:rPr>
  </w:style>
  <w:style w:type="paragraph" w:styleId="List">
    <w:name w:val="List"/>
    <w:basedOn w:val="BodyText"/>
    <w:uiPriority w:val="99"/>
    <w:rsid w:val="00F7747F"/>
  </w:style>
  <w:style w:type="paragraph" w:styleId="Caption">
    <w:name w:val="caption"/>
    <w:basedOn w:val="Normal"/>
    <w:uiPriority w:val="99"/>
    <w:qFormat/>
    <w:rsid w:val="00F774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F7747F"/>
    <w:pPr>
      <w:suppressLineNumbers/>
    </w:p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712</Words>
  <Characters>4063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                                                                                                         работы жюри IХ межрегионального фестиваля-конкурса </dc:title>
  <dc:subject/>
  <dc:creator>1</dc:creator>
  <cp:keywords/>
  <dc:description/>
  <cp:lastModifiedBy>LD</cp:lastModifiedBy>
  <cp:revision>4</cp:revision>
  <cp:lastPrinted>2020-11-24T05:34:00Z</cp:lastPrinted>
  <dcterms:created xsi:type="dcterms:W3CDTF">2020-11-24T05:36:00Z</dcterms:created>
  <dcterms:modified xsi:type="dcterms:W3CDTF">2020-11-24T09:16:00Z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